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207" w:type="dxa"/>
        <w:tblInd w:w="-426" w:type="dxa"/>
        <w:tblCellMar>
          <w:top w:w="74" w:type="dxa"/>
          <w:left w:w="115" w:type="dxa"/>
          <w:right w:w="115" w:type="dxa"/>
        </w:tblCellMar>
        <w:tblLook w:val="04A0" w:firstRow="1" w:lastRow="0" w:firstColumn="1" w:lastColumn="0" w:noHBand="0" w:noVBand="1"/>
      </w:tblPr>
      <w:tblGrid>
        <w:gridCol w:w="10207"/>
      </w:tblGrid>
      <w:tr w:rsidR="00491BE9" w:rsidRPr="00BE7454" w14:paraId="41C41977" w14:textId="77777777" w:rsidTr="00165398">
        <w:trPr>
          <w:trHeight w:val="1133"/>
        </w:trPr>
        <w:tc>
          <w:tcPr>
            <w:tcW w:w="10207" w:type="dxa"/>
            <w:tcBorders>
              <w:top w:val="nil"/>
              <w:left w:val="nil"/>
              <w:bottom w:val="nil"/>
              <w:right w:val="nil"/>
            </w:tcBorders>
            <w:shd w:val="clear" w:color="auto" w:fill="548DD4"/>
          </w:tcPr>
          <w:p w14:paraId="0D721B42" w14:textId="77777777" w:rsidR="00491BE9" w:rsidRPr="00BE7454" w:rsidRDefault="00491BE9" w:rsidP="00241C52">
            <w:pPr>
              <w:spacing w:line="276" w:lineRule="auto"/>
              <w:ind w:left="70"/>
              <w:jc w:val="center"/>
              <w:rPr>
                <w:rFonts w:ascii="Palatino Linotype" w:hAnsi="Palatino Linotype"/>
              </w:rPr>
            </w:pPr>
            <w:bookmarkStart w:id="0" w:name="_GoBack"/>
            <w:bookmarkEnd w:id="0"/>
            <w:r w:rsidRPr="00BE7454">
              <w:rPr>
                <w:rFonts w:ascii="Palatino Linotype" w:hAnsi="Palatino Linotype" w:cstheme="minorHAnsi"/>
                <w:b/>
              </w:rPr>
              <w:br w:type="page"/>
            </w:r>
            <w:r w:rsidRPr="00BE7454">
              <w:rPr>
                <w:rFonts w:ascii="Palatino Linotype" w:eastAsia="Palatino Linotype" w:hAnsi="Palatino Linotype" w:cs="Palatino Linotype"/>
                <w:b/>
              </w:rPr>
              <w:t>TERCER TRIBUNAL AMBIENTAL</w:t>
            </w:r>
          </w:p>
          <w:p w14:paraId="6D8C7DD4" w14:textId="77777777" w:rsidR="00491BE9" w:rsidRPr="00BE7454" w:rsidRDefault="00491BE9" w:rsidP="00241C52">
            <w:pPr>
              <w:spacing w:line="276" w:lineRule="auto"/>
              <w:ind w:left="70"/>
              <w:jc w:val="center"/>
              <w:rPr>
                <w:rFonts w:ascii="Palatino Linotype" w:hAnsi="Palatino Linotype"/>
              </w:rPr>
            </w:pPr>
          </w:p>
        </w:tc>
      </w:tr>
      <w:tr w:rsidR="00491BE9" w:rsidRPr="00BE7454" w14:paraId="3DA6299C" w14:textId="77777777" w:rsidTr="00165398">
        <w:trPr>
          <w:trHeight w:val="973"/>
        </w:trPr>
        <w:tc>
          <w:tcPr>
            <w:tcW w:w="10207" w:type="dxa"/>
            <w:tcBorders>
              <w:top w:val="nil"/>
              <w:left w:val="nil"/>
              <w:bottom w:val="nil"/>
              <w:right w:val="nil"/>
            </w:tcBorders>
            <w:shd w:val="clear" w:color="auto" w:fill="8DB3E2"/>
          </w:tcPr>
          <w:p w14:paraId="1B11AFFE" w14:textId="77777777" w:rsidR="00491BE9" w:rsidRPr="00BE7454" w:rsidRDefault="00491BE9" w:rsidP="00241C52">
            <w:pPr>
              <w:spacing w:line="276" w:lineRule="auto"/>
              <w:ind w:left="60"/>
              <w:jc w:val="center"/>
              <w:rPr>
                <w:rFonts w:ascii="Palatino Linotype" w:hAnsi="Palatino Linotype"/>
              </w:rPr>
            </w:pPr>
          </w:p>
          <w:p w14:paraId="10995AE0" w14:textId="77777777" w:rsidR="00491BE9" w:rsidRPr="00BE7454" w:rsidRDefault="00491BE9" w:rsidP="00241C52">
            <w:pPr>
              <w:spacing w:line="276" w:lineRule="auto"/>
              <w:ind w:right="2"/>
              <w:jc w:val="center"/>
              <w:rPr>
                <w:rFonts w:ascii="Palatino Linotype" w:hAnsi="Palatino Linotype"/>
              </w:rPr>
            </w:pPr>
            <w:r w:rsidRPr="00BE7454">
              <w:rPr>
                <w:rFonts w:ascii="Palatino Linotype" w:eastAsia="Palatino Linotype" w:hAnsi="Palatino Linotype" w:cs="Palatino Linotype"/>
                <w:b/>
              </w:rPr>
              <w:t>CONCURSO PÚBLICO</w:t>
            </w:r>
          </w:p>
          <w:p w14:paraId="663FEE4F" w14:textId="77777777" w:rsidR="00491BE9" w:rsidRPr="00BE7454" w:rsidRDefault="00491BE9" w:rsidP="00241C52">
            <w:pPr>
              <w:spacing w:line="276" w:lineRule="auto"/>
              <w:ind w:left="60"/>
              <w:jc w:val="center"/>
              <w:rPr>
                <w:rFonts w:ascii="Palatino Linotype" w:hAnsi="Palatino Linotype"/>
              </w:rPr>
            </w:pPr>
          </w:p>
        </w:tc>
      </w:tr>
      <w:tr w:rsidR="00491BE9" w:rsidRPr="00BE7454" w14:paraId="647DC97D" w14:textId="77777777" w:rsidTr="00165398">
        <w:trPr>
          <w:trHeight w:val="1452"/>
        </w:trPr>
        <w:tc>
          <w:tcPr>
            <w:tcW w:w="10207" w:type="dxa"/>
            <w:tcBorders>
              <w:top w:val="nil"/>
              <w:left w:val="nil"/>
              <w:bottom w:val="nil"/>
              <w:right w:val="nil"/>
            </w:tcBorders>
            <w:shd w:val="clear" w:color="auto" w:fill="C6D9F1"/>
            <w:vAlign w:val="center"/>
          </w:tcPr>
          <w:p w14:paraId="2A972881" w14:textId="77777777" w:rsidR="00491BE9" w:rsidRPr="00241C52" w:rsidRDefault="00491BE9" w:rsidP="00241C52">
            <w:pPr>
              <w:spacing w:after="94" w:line="276" w:lineRule="auto"/>
              <w:ind w:left="60"/>
              <w:jc w:val="center"/>
              <w:rPr>
                <w:rFonts w:ascii="Palatino Linotype" w:hAnsi="Palatino Linotype"/>
                <w:b/>
              </w:rPr>
            </w:pPr>
          </w:p>
          <w:p w14:paraId="03F9A6BF" w14:textId="78FABC0F" w:rsidR="00491BE9" w:rsidRPr="00241C52" w:rsidRDefault="003B2FD7" w:rsidP="00241C52">
            <w:pPr>
              <w:spacing w:after="94" w:line="276" w:lineRule="auto"/>
              <w:ind w:right="5"/>
              <w:jc w:val="center"/>
              <w:rPr>
                <w:rFonts w:ascii="Palatino Linotype" w:hAnsi="Palatino Linotype"/>
                <w:b/>
              </w:rPr>
            </w:pPr>
            <w:r w:rsidRPr="00241C52">
              <w:rPr>
                <w:rFonts w:ascii="Palatino Linotype" w:hAnsi="Palatino Linotype"/>
                <w:b/>
              </w:rPr>
              <w:t>ABOGADO</w:t>
            </w:r>
            <w:r w:rsidR="000B315F">
              <w:rPr>
                <w:rFonts w:ascii="Palatino Linotype" w:hAnsi="Palatino Linotype"/>
                <w:b/>
              </w:rPr>
              <w:t xml:space="preserve"> (A)</w:t>
            </w:r>
            <w:r w:rsidRPr="00241C52">
              <w:rPr>
                <w:rFonts w:ascii="Palatino Linotype" w:hAnsi="Palatino Linotype"/>
                <w:b/>
              </w:rPr>
              <w:t xml:space="preserve"> ASESOR</w:t>
            </w:r>
            <w:r w:rsidR="000B315F">
              <w:rPr>
                <w:rFonts w:ascii="Palatino Linotype" w:hAnsi="Palatino Linotype"/>
                <w:b/>
              </w:rPr>
              <w:t xml:space="preserve"> (A)</w:t>
            </w:r>
          </w:p>
          <w:p w14:paraId="1B7EA49D" w14:textId="77777777" w:rsidR="00491BE9" w:rsidRPr="00BE7454" w:rsidRDefault="00491BE9" w:rsidP="00241C52">
            <w:pPr>
              <w:spacing w:line="276" w:lineRule="auto"/>
              <w:ind w:left="60"/>
              <w:jc w:val="center"/>
              <w:rPr>
                <w:rFonts w:ascii="Palatino Linotype" w:hAnsi="Palatino Linotype"/>
              </w:rPr>
            </w:pPr>
          </w:p>
        </w:tc>
      </w:tr>
    </w:tbl>
    <w:p w14:paraId="48A7B1ED" w14:textId="77777777" w:rsidR="00491BE9" w:rsidRPr="00BE7454" w:rsidRDefault="00491BE9" w:rsidP="00241C52">
      <w:pPr>
        <w:spacing w:line="276" w:lineRule="auto"/>
        <w:jc w:val="both"/>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3120"/>
        <w:gridCol w:w="6945"/>
      </w:tblGrid>
      <w:tr w:rsidR="00491BE9" w:rsidRPr="00BE7454" w14:paraId="12F89E94" w14:textId="77777777" w:rsidTr="00165398">
        <w:trPr>
          <w:trHeight w:val="504"/>
        </w:trPr>
        <w:tc>
          <w:tcPr>
            <w:tcW w:w="10065" w:type="dxa"/>
            <w:gridSpan w:val="2"/>
            <w:tcBorders>
              <w:top w:val="single" w:sz="4" w:space="0" w:color="auto"/>
              <w:left w:val="single" w:sz="4" w:space="0" w:color="auto"/>
              <w:bottom w:val="nil"/>
              <w:right w:val="single" w:sz="4" w:space="0" w:color="auto"/>
            </w:tcBorders>
            <w:shd w:val="clear" w:color="auto" w:fill="F2F2F2" w:themeFill="background1" w:themeFillShade="F2"/>
            <w:vAlign w:val="center"/>
          </w:tcPr>
          <w:p w14:paraId="6461B20E" w14:textId="77777777" w:rsidR="00491BE9" w:rsidRPr="00BE7454" w:rsidRDefault="00491BE9" w:rsidP="00241C52">
            <w:pPr>
              <w:pStyle w:val="Prrafodelista"/>
              <w:numPr>
                <w:ilvl w:val="0"/>
                <w:numId w:val="1"/>
              </w:numPr>
              <w:spacing w:line="276" w:lineRule="auto"/>
              <w:jc w:val="both"/>
              <w:rPr>
                <w:rFonts w:ascii="Palatino Linotype" w:hAnsi="Palatino Linotype" w:cstheme="minorHAnsi"/>
                <w:b/>
              </w:rPr>
            </w:pPr>
            <w:r w:rsidRPr="00BE7454">
              <w:rPr>
                <w:rFonts w:ascii="Palatino Linotype" w:hAnsi="Palatino Linotype" w:cstheme="minorHAnsi"/>
                <w:b/>
              </w:rPr>
              <w:t>DESCRIPCIÓN DEL CARGO</w:t>
            </w:r>
          </w:p>
        </w:tc>
      </w:tr>
      <w:tr w:rsidR="00491BE9" w:rsidRPr="00BE7454" w14:paraId="361665B7" w14:textId="77777777" w:rsidTr="00165398">
        <w:tc>
          <w:tcPr>
            <w:tcW w:w="3120" w:type="dxa"/>
            <w:tcBorders>
              <w:top w:val="nil"/>
              <w:left w:val="single" w:sz="4" w:space="0" w:color="auto"/>
              <w:bottom w:val="nil"/>
              <w:right w:val="nil"/>
            </w:tcBorders>
          </w:tcPr>
          <w:p w14:paraId="66E83EEC"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Lugar de desempeño:</w:t>
            </w:r>
          </w:p>
          <w:p w14:paraId="76C2D58C"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Calidad Jurídica:</w:t>
            </w:r>
          </w:p>
          <w:p w14:paraId="2B8758B1"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Renta Bruta Aproximada:</w:t>
            </w:r>
          </w:p>
          <w:p w14:paraId="02624975" w14:textId="77777777" w:rsidR="00491BE9" w:rsidRPr="00BE7454" w:rsidRDefault="00491BE9" w:rsidP="00241C52">
            <w:pPr>
              <w:spacing w:line="276" w:lineRule="auto"/>
              <w:ind w:right="49"/>
              <w:jc w:val="both"/>
              <w:rPr>
                <w:rFonts w:ascii="Palatino Linotype" w:hAnsi="Palatino Linotype" w:cstheme="minorHAnsi"/>
              </w:rPr>
            </w:pPr>
          </w:p>
          <w:p w14:paraId="0FA8C81A" w14:textId="77777777" w:rsidR="00491BE9" w:rsidRPr="00BE7454" w:rsidRDefault="00491BE9" w:rsidP="00241C52">
            <w:pPr>
              <w:spacing w:line="276" w:lineRule="auto"/>
              <w:ind w:right="49"/>
              <w:jc w:val="both"/>
              <w:rPr>
                <w:rFonts w:ascii="Palatino Linotype" w:hAnsi="Palatino Linotype" w:cstheme="minorHAnsi"/>
              </w:rPr>
            </w:pPr>
          </w:p>
          <w:p w14:paraId="59114292"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Supervisión Directa:</w:t>
            </w:r>
          </w:p>
        </w:tc>
        <w:tc>
          <w:tcPr>
            <w:tcW w:w="6945" w:type="dxa"/>
            <w:tcBorders>
              <w:top w:val="nil"/>
              <w:left w:val="nil"/>
              <w:bottom w:val="nil"/>
              <w:right w:val="single" w:sz="4" w:space="0" w:color="auto"/>
            </w:tcBorders>
          </w:tcPr>
          <w:p w14:paraId="0633C391"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Valdivia</w:t>
            </w:r>
          </w:p>
          <w:p w14:paraId="0AE25411"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Contrato de trabajo.</w:t>
            </w:r>
          </w:p>
          <w:p w14:paraId="27BFC11B"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olor w:val="000000" w:themeColor="text1"/>
                <w:lang w:val="es-CL"/>
              </w:rPr>
              <w:t xml:space="preserve">Equivalente al Grado </w:t>
            </w:r>
            <w:r w:rsidR="00BF381F" w:rsidRPr="00BE7454">
              <w:rPr>
                <w:rFonts w:ascii="Palatino Linotype" w:hAnsi="Palatino Linotype"/>
                <w:color w:val="000000" w:themeColor="text1"/>
                <w:lang w:val="es-CL"/>
              </w:rPr>
              <w:t>12</w:t>
            </w:r>
            <w:r w:rsidRPr="00BE7454">
              <w:rPr>
                <w:rFonts w:ascii="Palatino Linotype" w:hAnsi="Palatino Linotype"/>
                <w:color w:val="000000" w:themeColor="text1"/>
                <w:lang w:val="es-CL"/>
              </w:rPr>
              <w:t>° de la Escala de Remuneraciones de la Superintendencia del Medio Ambiente (Renta Bruta aproximada: $</w:t>
            </w:r>
            <w:r w:rsidR="00BF381F" w:rsidRPr="00BE7454">
              <w:rPr>
                <w:rFonts w:ascii="Palatino Linotype" w:hAnsi="Palatino Linotype"/>
                <w:color w:val="000000" w:themeColor="text1"/>
                <w:lang w:val="es-CL"/>
              </w:rPr>
              <w:t>2.447.244</w:t>
            </w:r>
          </w:p>
          <w:p w14:paraId="025FF3BE" w14:textId="77777777" w:rsidR="00491BE9" w:rsidRPr="00BE7454" w:rsidRDefault="00491BE9" w:rsidP="00241C52">
            <w:pPr>
              <w:spacing w:line="276" w:lineRule="auto"/>
              <w:ind w:right="49"/>
              <w:jc w:val="both"/>
              <w:rPr>
                <w:rFonts w:ascii="Palatino Linotype" w:hAnsi="Palatino Linotype" w:cstheme="minorHAnsi"/>
              </w:rPr>
            </w:pPr>
            <w:r w:rsidRPr="00BE7454">
              <w:rPr>
                <w:rFonts w:ascii="Palatino Linotype" w:hAnsi="Palatino Linotype" w:cstheme="minorHAnsi"/>
              </w:rPr>
              <w:t>Secretario Abogado del Tercer Tribunal Ambiental.</w:t>
            </w:r>
          </w:p>
        </w:tc>
      </w:tr>
      <w:tr w:rsidR="00491BE9" w:rsidRPr="00BE7454" w14:paraId="10811670" w14:textId="77777777" w:rsidTr="00D86429">
        <w:tc>
          <w:tcPr>
            <w:tcW w:w="10065" w:type="dxa"/>
            <w:gridSpan w:val="2"/>
            <w:tcBorders>
              <w:top w:val="nil"/>
              <w:left w:val="single" w:sz="4" w:space="0" w:color="auto"/>
              <w:bottom w:val="nil"/>
              <w:right w:val="single" w:sz="4" w:space="0" w:color="auto"/>
            </w:tcBorders>
            <w:shd w:val="clear" w:color="auto" w:fill="auto"/>
          </w:tcPr>
          <w:p w14:paraId="1448DEF9" w14:textId="77777777" w:rsidR="00491BE9" w:rsidRPr="00BE7454" w:rsidRDefault="00491BE9" w:rsidP="00241C52">
            <w:pPr>
              <w:spacing w:line="276" w:lineRule="auto"/>
              <w:ind w:right="49"/>
              <w:jc w:val="both"/>
              <w:rPr>
                <w:rFonts w:ascii="Palatino Linotype" w:hAnsi="Palatino Linotype" w:cstheme="minorHAnsi"/>
                <w:b/>
                <w:u w:val="single"/>
              </w:rPr>
            </w:pPr>
          </w:p>
          <w:p w14:paraId="4A9EB77F" w14:textId="77777777" w:rsidR="00491BE9" w:rsidRPr="00BE7454" w:rsidRDefault="00491BE9" w:rsidP="00241C52">
            <w:pPr>
              <w:spacing w:line="276" w:lineRule="auto"/>
              <w:ind w:right="49"/>
              <w:jc w:val="both"/>
              <w:rPr>
                <w:rFonts w:ascii="Palatino Linotype" w:hAnsi="Palatino Linotype" w:cstheme="minorHAnsi"/>
                <w:b/>
                <w:u w:val="single"/>
              </w:rPr>
            </w:pPr>
            <w:r w:rsidRPr="00BE7454">
              <w:rPr>
                <w:rFonts w:ascii="Palatino Linotype" w:hAnsi="Palatino Linotype" w:cstheme="minorHAnsi"/>
                <w:b/>
                <w:u w:val="single"/>
              </w:rPr>
              <w:t>Objetivo del Cargo:</w:t>
            </w:r>
          </w:p>
          <w:p w14:paraId="45F25017"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Apoyo y asistencia en materias legales dentro de las competencias del Tercer Tribunal</w:t>
            </w:r>
          </w:p>
          <w:p w14:paraId="7BF74ABC" w14:textId="77777777" w:rsidR="00491BE9" w:rsidRPr="00BE7454" w:rsidRDefault="003B2FD7" w:rsidP="00241C52">
            <w:pPr>
              <w:spacing w:line="276" w:lineRule="auto"/>
              <w:ind w:right="49"/>
              <w:jc w:val="both"/>
              <w:rPr>
                <w:rFonts w:ascii="Palatino Linotype" w:hAnsi="Palatino Linotype" w:cs="PalatinoLinotype-Roman"/>
                <w:lang w:val="es-CL"/>
              </w:rPr>
            </w:pPr>
            <w:r w:rsidRPr="00BE7454">
              <w:rPr>
                <w:rFonts w:ascii="Palatino Linotype" w:hAnsi="Palatino Linotype" w:cs="PalatinoLinotype-Roman"/>
                <w:lang w:val="es-CL"/>
              </w:rPr>
              <w:t>Ambiental.</w:t>
            </w:r>
          </w:p>
          <w:p w14:paraId="58FAF9F8" w14:textId="77777777" w:rsidR="003B2FD7" w:rsidRPr="00BE7454" w:rsidRDefault="003B2FD7" w:rsidP="00241C52">
            <w:pPr>
              <w:spacing w:line="276" w:lineRule="auto"/>
              <w:ind w:right="49"/>
              <w:jc w:val="both"/>
              <w:rPr>
                <w:rFonts w:ascii="Palatino Linotype" w:hAnsi="Palatino Linotype" w:cstheme="minorHAnsi"/>
              </w:rPr>
            </w:pPr>
          </w:p>
          <w:p w14:paraId="2F5479AF" w14:textId="77777777" w:rsidR="003B2FD7" w:rsidRPr="00BE7454" w:rsidRDefault="003B2FD7" w:rsidP="00241C52">
            <w:pPr>
              <w:spacing w:line="276" w:lineRule="auto"/>
              <w:ind w:right="49"/>
              <w:jc w:val="both"/>
              <w:rPr>
                <w:rFonts w:ascii="Palatino Linotype" w:hAnsi="Palatino Linotype" w:cstheme="minorHAnsi"/>
                <w:b/>
                <w:u w:val="single"/>
              </w:rPr>
            </w:pPr>
            <w:r w:rsidRPr="00BE7454">
              <w:rPr>
                <w:rFonts w:ascii="Palatino Linotype" w:hAnsi="Palatino Linotype" w:cstheme="minorHAnsi"/>
                <w:b/>
                <w:u w:val="single"/>
              </w:rPr>
              <w:t>Resultados esperados:</w:t>
            </w:r>
          </w:p>
          <w:p w14:paraId="56CCF934" w14:textId="475F95BD" w:rsidR="003B2FD7" w:rsidRPr="00BE7454" w:rsidRDefault="003B2FD7" w:rsidP="00241C52">
            <w:pPr>
              <w:pStyle w:val="TableParagraph"/>
              <w:ind w:right="49"/>
              <w:jc w:val="both"/>
              <w:rPr>
                <w:rFonts w:cstheme="minorHAnsi"/>
                <w:lang w:val="es-CL"/>
              </w:rPr>
            </w:pPr>
            <w:r w:rsidRPr="00BE7454">
              <w:rPr>
                <w:color w:val="000000" w:themeColor="text1"/>
                <w:lang w:val="es-CL"/>
              </w:rPr>
              <w:t xml:space="preserve">Contar con un(a) profesional abogado(a), con sólidos conocimientos y experiencia en las materias </w:t>
            </w:r>
            <w:r w:rsidR="000B315F">
              <w:rPr>
                <w:color w:val="000000" w:themeColor="text1"/>
                <w:lang w:val="es-CL"/>
              </w:rPr>
              <w:t xml:space="preserve">de </w:t>
            </w:r>
            <w:r w:rsidRPr="00BE7454">
              <w:rPr>
                <w:color w:val="000000" w:themeColor="text1"/>
                <w:lang w:val="es-CL"/>
              </w:rPr>
              <w:t>competencia del Tribunal, cuyo trabajo contribuya de forma eficiente al quehacer institucional</w:t>
            </w:r>
            <w:r w:rsidRPr="00BE7454">
              <w:rPr>
                <w:rFonts w:cstheme="minorHAnsi"/>
                <w:lang w:val="es-CL"/>
              </w:rPr>
              <w:t>.</w:t>
            </w:r>
          </w:p>
        </w:tc>
      </w:tr>
      <w:tr w:rsidR="00491BE9" w:rsidRPr="00BE7454" w14:paraId="009B9C83" w14:textId="77777777" w:rsidTr="00BE7454">
        <w:trPr>
          <w:trHeight w:val="50"/>
        </w:trPr>
        <w:tc>
          <w:tcPr>
            <w:tcW w:w="10065" w:type="dxa"/>
            <w:gridSpan w:val="2"/>
            <w:tcBorders>
              <w:top w:val="nil"/>
              <w:left w:val="single" w:sz="4" w:space="0" w:color="auto"/>
              <w:bottom w:val="nil"/>
              <w:right w:val="single" w:sz="4" w:space="0" w:color="auto"/>
            </w:tcBorders>
            <w:shd w:val="clear" w:color="auto" w:fill="auto"/>
          </w:tcPr>
          <w:p w14:paraId="4346724C" w14:textId="77777777" w:rsidR="00BF381F" w:rsidRPr="00BE7454" w:rsidRDefault="00BF381F" w:rsidP="00241C52">
            <w:pPr>
              <w:pStyle w:val="TableParagraph"/>
              <w:spacing w:line="276" w:lineRule="auto"/>
              <w:ind w:right="49"/>
              <w:jc w:val="both"/>
              <w:rPr>
                <w:rFonts w:cstheme="minorHAnsi"/>
                <w:lang w:val="es-CL"/>
              </w:rPr>
            </w:pPr>
          </w:p>
        </w:tc>
      </w:tr>
      <w:tr w:rsidR="00491BE9" w:rsidRPr="00BE7454" w14:paraId="72C8A250" w14:textId="77777777" w:rsidTr="00D86429">
        <w:tc>
          <w:tcPr>
            <w:tcW w:w="10065" w:type="dxa"/>
            <w:gridSpan w:val="2"/>
            <w:tcBorders>
              <w:top w:val="nil"/>
              <w:left w:val="single" w:sz="4" w:space="0" w:color="auto"/>
              <w:bottom w:val="nil"/>
              <w:right w:val="single" w:sz="4" w:space="0" w:color="auto"/>
            </w:tcBorders>
            <w:shd w:val="clear" w:color="auto" w:fill="auto"/>
          </w:tcPr>
          <w:p w14:paraId="6CD00B54" w14:textId="77777777" w:rsidR="00491BE9" w:rsidRPr="00BE7454" w:rsidRDefault="00491BE9" w:rsidP="00241C52">
            <w:pPr>
              <w:spacing w:line="276" w:lineRule="auto"/>
              <w:ind w:right="49"/>
              <w:jc w:val="both"/>
              <w:rPr>
                <w:rFonts w:ascii="Palatino Linotype" w:hAnsi="Palatino Linotype" w:cstheme="minorHAnsi"/>
                <w:b/>
                <w:u w:val="single"/>
                <w:lang w:val="es-CL"/>
              </w:rPr>
            </w:pPr>
            <w:r w:rsidRPr="00BE7454">
              <w:rPr>
                <w:rFonts w:ascii="Palatino Linotype" w:hAnsi="Palatino Linotype" w:cstheme="minorHAnsi"/>
                <w:b/>
                <w:u w:val="single"/>
                <w:lang w:val="es-CL"/>
              </w:rPr>
              <w:t>Funciones y Responsabilidades:</w:t>
            </w:r>
          </w:p>
          <w:p w14:paraId="044F8923"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1. Asesorar y colaborar directamente con los miembros del Tribunal en la tramitación y</w:t>
            </w:r>
          </w:p>
          <w:p w14:paraId="7A4CA6DA"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resolución de los asuntos de su competencia.</w:t>
            </w:r>
          </w:p>
          <w:p w14:paraId="69AA00AA"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2. Dar cuenta al Tribunal de los asuntos y peticiones de las partes, participando</w:t>
            </w:r>
          </w:p>
          <w:p w14:paraId="39E8632F"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activamente en audiencias públicas.</w:t>
            </w:r>
          </w:p>
          <w:p w14:paraId="2331CB5B" w14:textId="5F79C04A"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 xml:space="preserve">3. Apoyar al Tribunal en el proceso de </w:t>
            </w:r>
            <w:r w:rsidR="00362570">
              <w:rPr>
                <w:rFonts w:ascii="Palatino Linotype" w:hAnsi="Palatino Linotype" w:cs="PalatinoLinotype-Roman"/>
                <w:lang w:val="es-CL"/>
              </w:rPr>
              <w:t>preparación</w:t>
            </w:r>
            <w:r w:rsidR="00362570" w:rsidRPr="00BE7454">
              <w:rPr>
                <w:rFonts w:ascii="Palatino Linotype" w:hAnsi="Palatino Linotype" w:cs="PalatinoLinotype-Roman"/>
                <w:lang w:val="es-CL"/>
              </w:rPr>
              <w:t xml:space="preserve"> </w:t>
            </w:r>
            <w:r w:rsidRPr="00BE7454">
              <w:rPr>
                <w:rFonts w:ascii="Palatino Linotype" w:hAnsi="Palatino Linotype" w:cs="PalatinoLinotype-Roman"/>
                <w:lang w:val="es-CL"/>
              </w:rPr>
              <w:t>de sus decisiones, asistir a los ministros</w:t>
            </w:r>
          </w:p>
          <w:p w14:paraId="48532E43"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en las distintas audiencias que se fijen en el curso de los procedimientos, investigar y</w:t>
            </w:r>
          </w:p>
          <w:p w14:paraId="3A228FC4"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preparar informes sobre materias relacionadas con las causas seguidas ante el Tribunal;</w:t>
            </w:r>
          </w:p>
          <w:p w14:paraId="5AF21A5C" w14:textId="77777777" w:rsidR="003B2FD7" w:rsidRPr="00BE7454" w:rsidRDefault="003B2FD7" w:rsidP="00241C52">
            <w:p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Roman"/>
                <w:lang w:val="es-CL"/>
              </w:rPr>
              <w:t>entre otras funciones propias del cargo.</w:t>
            </w:r>
          </w:p>
          <w:p w14:paraId="14EA1231" w14:textId="77777777" w:rsidR="00491BE9" w:rsidRPr="00BE7454" w:rsidRDefault="003B2FD7" w:rsidP="00241C52">
            <w:pPr>
              <w:pStyle w:val="TableParagraph"/>
              <w:tabs>
                <w:tab w:val="left" w:pos="828"/>
              </w:tabs>
              <w:spacing w:line="276" w:lineRule="auto"/>
              <w:jc w:val="both"/>
              <w:rPr>
                <w:lang w:val="es-CL"/>
              </w:rPr>
            </w:pPr>
            <w:r w:rsidRPr="00BE7454">
              <w:rPr>
                <w:rFonts w:cs="PalatinoLinotype-Roman"/>
                <w:lang w:val="es-CL"/>
              </w:rPr>
              <w:t>4. Desarrollar las demás funciones que el Tribunal le encomiende.</w:t>
            </w:r>
          </w:p>
        </w:tc>
      </w:tr>
      <w:tr w:rsidR="00491BE9" w:rsidRPr="00BE7454" w14:paraId="425C2598" w14:textId="77777777" w:rsidTr="00165398">
        <w:tblPrEx>
          <w:tblBorders>
            <w:insideH w:val="none" w:sz="0" w:space="0" w:color="auto"/>
            <w:insideV w:val="none" w:sz="0" w:space="0" w:color="auto"/>
          </w:tblBorders>
        </w:tblPrEx>
        <w:trPr>
          <w:trHeight w:val="476"/>
        </w:trPr>
        <w:tc>
          <w:tcPr>
            <w:tcW w:w="10065" w:type="dxa"/>
            <w:gridSpan w:val="2"/>
            <w:shd w:val="clear" w:color="auto" w:fill="F2F2F2" w:themeFill="background1" w:themeFillShade="F2"/>
            <w:vAlign w:val="center"/>
          </w:tcPr>
          <w:p w14:paraId="1607BFF7" w14:textId="77777777" w:rsidR="00491BE9" w:rsidRPr="00BE7454" w:rsidRDefault="00491BE9" w:rsidP="00241C52">
            <w:pPr>
              <w:pStyle w:val="Prrafodelista"/>
              <w:numPr>
                <w:ilvl w:val="0"/>
                <w:numId w:val="1"/>
              </w:numPr>
              <w:spacing w:line="276" w:lineRule="auto"/>
              <w:ind w:right="49"/>
              <w:jc w:val="both"/>
              <w:rPr>
                <w:rFonts w:ascii="Palatino Linotype" w:hAnsi="Palatino Linotype" w:cstheme="minorHAnsi"/>
                <w:b/>
              </w:rPr>
            </w:pPr>
            <w:r w:rsidRPr="00BE7454">
              <w:rPr>
                <w:rFonts w:ascii="Palatino Linotype" w:hAnsi="Palatino Linotype" w:cstheme="minorHAnsi"/>
                <w:b/>
              </w:rPr>
              <w:t>PERFIL DEL CARGO</w:t>
            </w:r>
          </w:p>
        </w:tc>
      </w:tr>
      <w:tr w:rsidR="00491BE9" w:rsidRPr="00BE7454" w14:paraId="7FD820DD" w14:textId="77777777" w:rsidTr="00165398">
        <w:tblPrEx>
          <w:tblBorders>
            <w:insideH w:val="none" w:sz="0" w:space="0" w:color="auto"/>
            <w:insideV w:val="none" w:sz="0" w:space="0" w:color="auto"/>
          </w:tblBorders>
        </w:tblPrEx>
        <w:tc>
          <w:tcPr>
            <w:tcW w:w="10065" w:type="dxa"/>
            <w:gridSpan w:val="2"/>
          </w:tcPr>
          <w:p w14:paraId="641B2144" w14:textId="77777777" w:rsidR="00491BE9" w:rsidRPr="00BE7454" w:rsidRDefault="00491BE9" w:rsidP="00241C52">
            <w:pPr>
              <w:spacing w:line="276" w:lineRule="auto"/>
              <w:ind w:right="49"/>
              <w:jc w:val="both"/>
              <w:rPr>
                <w:rFonts w:ascii="Palatino Linotype" w:hAnsi="Palatino Linotype" w:cstheme="minorHAnsi"/>
                <w:b/>
                <w:u w:val="single"/>
              </w:rPr>
            </w:pPr>
            <w:r w:rsidRPr="00BE7454">
              <w:rPr>
                <w:rFonts w:ascii="Palatino Linotype" w:hAnsi="Palatino Linotype" w:cstheme="minorHAnsi"/>
                <w:b/>
                <w:u w:val="single"/>
              </w:rPr>
              <w:t>Requisitos:</w:t>
            </w:r>
          </w:p>
        </w:tc>
      </w:tr>
      <w:tr w:rsidR="00491BE9" w:rsidRPr="00BE7454" w14:paraId="69F7BEE6" w14:textId="77777777" w:rsidTr="00165398">
        <w:tblPrEx>
          <w:tblBorders>
            <w:insideH w:val="none" w:sz="0" w:space="0" w:color="auto"/>
            <w:insideV w:val="none" w:sz="0" w:space="0" w:color="auto"/>
          </w:tblBorders>
        </w:tblPrEx>
        <w:tc>
          <w:tcPr>
            <w:tcW w:w="3120" w:type="dxa"/>
          </w:tcPr>
          <w:p w14:paraId="2171C575" w14:textId="77777777" w:rsidR="00491BE9" w:rsidRPr="00BE7454" w:rsidRDefault="00BF381F" w:rsidP="00241C52">
            <w:pPr>
              <w:spacing w:line="276" w:lineRule="auto"/>
              <w:ind w:right="49"/>
              <w:jc w:val="both"/>
              <w:rPr>
                <w:rFonts w:ascii="Palatino Linotype" w:hAnsi="Palatino Linotype" w:cstheme="minorHAnsi"/>
                <w:b/>
              </w:rPr>
            </w:pPr>
            <w:r w:rsidRPr="00BE7454">
              <w:rPr>
                <w:rFonts w:ascii="Palatino Linotype" w:hAnsi="Palatino Linotype" w:cstheme="minorHAnsi"/>
                <w:b/>
              </w:rPr>
              <w:t>Título Profesional</w:t>
            </w:r>
            <w:r w:rsidR="00491BE9" w:rsidRPr="00BE7454">
              <w:rPr>
                <w:rFonts w:ascii="Palatino Linotype" w:hAnsi="Palatino Linotype" w:cstheme="minorHAnsi"/>
                <w:b/>
              </w:rPr>
              <w:t>:</w:t>
            </w:r>
          </w:p>
          <w:p w14:paraId="24B0E70F" w14:textId="77777777" w:rsidR="00491BE9" w:rsidRPr="00BE7454" w:rsidRDefault="00491BE9" w:rsidP="00241C52">
            <w:pPr>
              <w:spacing w:line="276" w:lineRule="auto"/>
              <w:ind w:right="49"/>
              <w:jc w:val="both"/>
              <w:rPr>
                <w:rFonts w:ascii="Palatino Linotype" w:hAnsi="Palatino Linotype" w:cstheme="minorHAnsi"/>
              </w:rPr>
            </w:pPr>
          </w:p>
        </w:tc>
        <w:tc>
          <w:tcPr>
            <w:tcW w:w="6945" w:type="dxa"/>
          </w:tcPr>
          <w:p w14:paraId="319CDDDA" w14:textId="77777777" w:rsidR="00491BE9" w:rsidRPr="00BE7454" w:rsidRDefault="003B2FD7" w:rsidP="00241C52">
            <w:pPr>
              <w:autoSpaceDE w:val="0"/>
              <w:autoSpaceDN w:val="0"/>
              <w:adjustRightInd w:val="0"/>
              <w:jc w:val="both"/>
              <w:rPr>
                <w:rFonts w:ascii="Palatino Linotype" w:hAnsi="Palatino Linotype" w:cstheme="minorHAnsi"/>
              </w:rPr>
            </w:pPr>
            <w:r w:rsidRPr="00BE7454">
              <w:rPr>
                <w:rFonts w:ascii="Palatino Linotype" w:hAnsi="Palatino Linotype" w:cs="PalatinoLinotype-Roman"/>
                <w:lang w:val="es-CL"/>
              </w:rPr>
              <w:t>Título profesional de Abogado.</w:t>
            </w:r>
          </w:p>
        </w:tc>
      </w:tr>
      <w:tr w:rsidR="00491BE9" w:rsidRPr="00BE7454" w14:paraId="3A3F3282" w14:textId="77777777" w:rsidTr="00165398">
        <w:tblPrEx>
          <w:tblBorders>
            <w:insideH w:val="none" w:sz="0" w:space="0" w:color="auto"/>
            <w:insideV w:val="none" w:sz="0" w:space="0" w:color="auto"/>
          </w:tblBorders>
        </w:tblPrEx>
        <w:tc>
          <w:tcPr>
            <w:tcW w:w="3120" w:type="dxa"/>
          </w:tcPr>
          <w:p w14:paraId="60635B10" w14:textId="77777777" w:rsidR="00491BE9" w:rsidRPr="00BE7454" w:rsidRDefault="00491BE9" w:rsidP="00241C52">
            <w:pPr>
              <w:spacing w:line="276" w:lineRule="auto"/>
              <w:jc w:val="both"/>
              <w:rPr>
                <w:rFonts w:ascii="Palatino Linotype" w:hAnsi="Palatino Linotype" w:cstheme="minorHAnsi"/>
                <w:b/>
              </w:rPr>
            </w:pPr>
            <w:r w:rsidRPr="00BE7454">
              <w:rPr>
                <w:rFonts w:ascii="Palatino Linotype" w:hAnsi="Palatino Linotype" w:cstheme="minorHAnsi"/>
                <w:b/>
              </w:rPr>
              <w:t>Perfeccionamiento deseable:</w:t>
            </w:r>
          </w:p>
          <w:p w14:paraId="5EA96906" w14:textId="77777777" w:rsidR="00491BE9" w:rsidRPr="00BE7454" w:rsidRDefault="00491BE9" w:rsidP="00241C52">
            <w:pPr>
              <w:spacing w:line="276" w:lineRule="auto"/>
              <w:jc w:val="both"/>
              <w:rPr>
                <w:rFonts w:ascii="Palatino Linotype" w:hAnsi="Palatino Linotype" w:cstheme="minorHAnsi"/>
              </w:rPr>
            </w:pPr>
          </w:p>
        </w:tc>
        <w:tc>
          <w:tcPr>
            <w:tcW w:w="6945" w:type="dxa"/>
          </w:tcPr>
          <w:p w14:paraId="242F00D2" w14:textId="7249BB7C" w:rsidR="00491BE9" w:rsidRPr="00633395" w:rsidRDefault="00633395" w:rsidP="00362570">
            <w:pPr>
              <w:autoSpaceDE w:val="0"/>
              <w:autoSpaceDN w:val="0"/>
              <w:adjustRightInd w:val="0"/>
              <w:jc w:val="both"/>
              <w:rPr>
                <w:rFonts w:ascii="Palatino Linotype" w:hAnsi="Palatino Linotype" w:cstheme="minorHAnsi"/>
                <w:lang w:val="es-CL"/>
              </w:rPr>
            </w:pPr>
            <w:r w:rsidRPr="005444FF">
              <w:rPr>
                <w:rFonts w:ascii="Palatino Linotype" w:hAnsi="Palatino Linotype"/>
                <w:color w:val="000000" w:themeColor="text1"/>
                <w:lang w:val="es-CL"/>
              </w:rPr>
              <w:t>Postgrado</w:t>
            </w:r>
            <w:r w:rsidRPr="00633395">
              <w:rPr>
                <w:rFonts w:ascii="Palatino Linotype" w:hAnsi="Palatino Linotype"/>
                <w:color w:val="000000" w:themeColor="text1"/>
                <w:lang w:val="es-CL"/>
              </w:rPr>
              <w:t>, Postítulo, Diplomado o cursos de especialización en Derecho administrativo</w:t>
            </w:r>
            <w:r w:rsidR="00362570">
              <w:rPr>
                <w:rFonts w:ascii="Palatino Linotype" w:hAnsi="Palatino Linotype"/>
                <w:color w:val="000000" w:themeColor="text1"/>
                <w:lang w:val="es-CL"/>
              </w:rPr>
              <w:t xml:space="preserve"> o </w:t>
            </w:r>
            <w:r w:rsidRPr="00633395">
              <w:rPr>
                <w:rFonts w:ascii="Palatino Linotype" w:hAnsi="Palatino Linotype"/>
                <w:color w:val="000000" w:themeColor="text1"/>
                <w:lang w:val="es-CL"/>
              </w:rPr>
              <w:t>Derecho ambiental</w:t>
            </w:r>
            <w:r w:rsidRPr="00633395">
              <w:rPr>
                <w:rFonts w:ascii="Palatino Linotype" w:hAnsi="Palatino Linotype"/>
                <w:lang w:val="es-CL"/>
              </w:rPr>
              <w:t>.</w:t>
            </w:r>
          </w:p>
        </w:tc>
      </w:tr>
      <w:tr w:rsidR="00491BE9" w:rsidRPr="00BE7454" w14:paraId="4FBBABF8" w14:textId="77777777" w:rsidTr="00165398">
        <w:tblPrEx>
          <w:tblBorders>
            <w:insideH w:val="none" w:sz="0" w:space="0" w:color="auto"/>
            <w:insideV w:val="none" w:sz="0" w:space="0" w:color="auto"/>
          </w:tblBorders>
        </w:tblPrEx>
        <w:tc>
          <w:tcPr>
            <w:tcW w:w="3120" w:type="dxa"/>
          </w:tcPr>
          <w:p w14:paraId="2581843D" w14:textId="77777777" w:rsidR="00491BE9" w:rsidRPr="00BE7454" w:rsidRDefault="00491BE9" w:rsidP="00241C52">
            <w:pPr>
              <w:spacing w:line="276" w:lineRule="auto"/>
              <w:ind w:right="49"/>
              <w:jc w:val="both"/>
              <w:rPr>
                <w:rFonts w:ascii="Palatino Linotype" w:hAnsi="Palatino Linotype" w:cstheme="minorHAnsi"/>
                <w:b/>
              </w:rPr>
            </w:pPr>
            <w:r w:rsidRPr="00BE7454">
              <w:rPr>
                <w:rFonts w:ascii="Palatino Linotype" w:hAnsi="Palatino Linotype" w:cstheme="minorHAnsi"/>
                <w:b/>
              </w:rPr>
              <w:t>Experiencia deseable:</w:t>
            </w:r>
          </w:p>
          <w:p w14:paraId="74BAD7EC" w14:textId="77777777" w:rsidR="00491BE9" w:rsidRPr="00BE7454" w:rsidRDefault="00491BE9" w:rsidP="00241C52">
            <w:pPr>
              <w:spacing w:line="276" w:lineRule="auto"/>
              <w:ind w:right="49"/>
              <w:jc w:val="both"/>
              <w:rPr>
                <w:rFonts w:ascii="Palatino Linotype" w:hAnsi="Palatino Linotype" w:cstheme="minorHAnsi"/>
              </w:rPr>
            </w:pPr>
          </w:p>
          <w:p w14:paraId="3EFA68AD" w14:textId="77777777" w:rsidR="00790542" w:rsidRPr="00BE7454" w:rsidRDefault="00790542" w:rsidP="00241C52">
            <w:pPr>
              <w:spacing w:line="276" w:lineRule="auto"/>
              <w:ind w:right="49"/>
              <w:jc w:val="both"/>
              <w:rPr>
                <w:rFonts w:ascii="Palatino Linotype" w:hAnsi="Palatino Linotype" w:cstheme="minorHAnsi"/>
              </w:rPr>
            </w:pPr>
          </w:p>
          <w:p w14:paraId="278E9D13" w14:textId="77777777" w:rsidR="00790542" w:rsidRPr="00BE7454" w:rsidRDefault="00790542" w:rsidP="00241C52">
            <w:pPr>
              <w:spacing w:line="276" w:lineRule="auto"/>
              <w:ind w:right="49"/>
              <w:jc w:val="both"/>
              <w:rPr>
                <w:rFonts w:ascii="Palatino Linotype" w:hAnsi="Palatino Linotype" w:cstheme="minorHAnsi"/>
              </w:rPr>
            </w:pPr>
          </w:p>
        </w:tc>
        <w:tc>
          <w:tcPr>
            <w:tcW w:w="6945" w:type="dxa"/>
          </w:tcPr>
          <w:p w14:paraId="252CAEC8" w14:textId="1D6A94F1" w:rsidR="00736947" w:rsidRPr="00BE7454" w:rsidRDefault="00633395" w:rsidP="00241C52">
            <w:pPr>
              <w:autoSpaceDE w:val="0"/>
              <w:autoSpaceDN w:val="0"/>
              <w:adjustRightInd w:val="0"/>
              <w:jc w:val="both"/>
              <w:rPr>
                <w:rFonts w:ascii="Palatino Linotype" w:hAnsi="Palatino Linotype" w:cs="PalatinoLinotype-Roman"/>
                <w:lang w:val="es-CL"/>
              </w:rPr>
            </w:pPr>
            <w:r>
              <w:rPr>
                <w:rFonts w:ascii="Palatino Linotype" w:hAnsi="Palatino Linotype" w:cs="PalatinoLinotype-Roman"/>
                <w:lang w:val="es-CL"/>
              </w:rPr>
              <w:lastRenderedPageBreak/>
              <w:t xml:space="preserve">En actividades profesionales relacionada con </w:t>
            </w:r>
            <w:r w:rsidR="00362570">
              <w:rPr>
                <w:rFonts w:ascii="Palatino Linotype" w:hAnsi="Palatino Linotype" w:cs="PalatinoLinotype-Roman"/>
                <w:lang w:val="es-CL"/>
              </w:rPr>
              <w:t>Derecho administrativo y/o Derecho ambiental.</w:t>
            </w:r>
          </w:p>
          <w:p w14:paraId="3E39F012" w14:textId="77777777" w:rsidR="00790542" w:rsidRPr="00BE7454" w:rsidRDefault="00790542" w:rsidP="00241C52">
            <w:pPr>
              <w:spacing w:line="276" w:lineRule="auto"/>
              <w:ind w:right="49"/>
              <w:jc w:val="both"/>
              <w:rPr>
                <w:rFonts w:ascii="Palatino Linotype" w:hAnsi="Palatino Linotype" w:cstheme="minorHAnsi"/>
              </w:rPr>
            </w:pPr>
          </w:p>
        </w:tc>
      </w:tr>
      <w:tr w:rsidR="00491BE9" w:rsidRPr="00BE7454" w14:paraId="5B171B20" w14:textId="77777777" w:rsidTr="00165398">
        <w:tblPrEx>
          <w:tblBorders>
            <w:insideH w:val="none" w:sz="0" w:space="0" w:color="auto"/>
            <w:insideV w:val="none" w:sz="0" w:space="0" w:color="auto"/>
          </w:tblBorders>
        </w:tblPrEx>
        <w:tc>
          <w:tcPr>
            <w:tcW w:w="10065" w:type="dxa"/>
            <w:gridSpan w:val="2"/>
          </w:tcPr>
          <w:p w14:paraId="6DC1233B" w14:textId="77777777" w:rsidR="00491BE9" w:rsidRPr="00BE7454" w:rsidRDefault="00491BE9" w:rsidP="00241C52">
            <w:pPr>
              <w:spacing w:line="276" w:lineRule="auto"/>
              <w:ind w:right="49"/>
              <w:jc w:val="both"/>
              <w:rPr>
                <w:rFonts w:ascii="Palatino Linotype" w:hAnsi="Palatino Linotype" w:cstheme="minorHAnsi"/>
                <w:b/>
                <w:u w:val="single"/>
              </w:rPr>
            </w:pPr>
            <w:r w:rsidRPr="00BE7454">
              <w:rPr>
                <w:rFonts w:ascii="Palatino Linotype" w:hAnsi="Palatino Linotype" w:cstheme="minorHAnsi"/>
                <w:b/>
                <w:u w:val="single"/>
              </w:rPr>
              <w:t>Habilidades requeridas para el cargo:</w:t>
            </w:r>
          </w:p>
          <w:p w14:paraId="25717BFB" w14:textId="77777777" w:rsidR="00491BE9" w:rsidRPr="00BE7454" w:rsidRDefault="00491BE9" w:rsidP="00241C52">
            <w:pPr>
              <w:pStyle w:val="TableParagraph"/>
              <w:tabs>
                <w:tab w:val="left" w:pos="828"/>
              </w:tabs>
              <w:spacing w:line="276" w:lineRule="auto"/>
              <w:ind w:left="827" w:right="94"/>
              <w:jc w:val="both"/>
              <w:rPr>
                <w:color w:val="000000" w:themeColor="text1"/>
                <w:lang w:val="es-CL"/>
              </w:rPr>
            </w:pPr>
          </w:p>
          <w:p w14:paraId="0DAE153E" w14:textId="77777777" w:rsidR="00256059" w:rsidRPr="00BE7454" w:rsidRDefault="00256059" w:rsidP="00241C52">
            <w:pPr>
              <w:pStyle w:val="TableParagraph"/>
              <w:numPr>
                <w:ilvl w:val="0"/>
                <w:numId w:val="7"/>
              </w:numPr>
              <w:tabs>
                <w:tab w:val="left" w:pos="828"/>
              </w:tabs>
              <w:ind w:right="94"/>
              <w:jc w:val="both"/>
              <w:rPr>
                <w:color w:val="000000" w:themeColor="text1"/>
                <w:lang w:val="es-CL"/>
              </w:rPr>
            </w:pPr>
            <w:r w:rsidRPr="00BE7454">
              <w:rPr>
                <w:b/>
                <w:color w:val="000000" w:themeColor="text1"/>
                <w:lang w:val="es-CL"/>
              </w:rPr>
              <w:t xml:space="preserve">Compromiso con la Institución: </w:t>
            </w:r>
            <w:r w:rsidRPr="00BE7454">
              <w:rPr>
                <w:color w:val="000000" w:themeColor="text1"/>
                <w:lang w:val="es-CL"/>
              </w:rPr>
              <w:t>Respetar y asumir a cabalidad las funciones que se le encomiendan. Implica asumir los compromisos de la organización, haciéndolos propios, buscando el mejoramiento continuo del desempeño del Tribunal.</w:t>
            </w:r>
          </w:p>
          <w:p w14:paraId="6A71A2D1" w14:textId="77777777" w:rsidR="00256059" w:rsidRPr="00BE7454" w:rsidRDefault="00256059" w:rsidP="00241C52">
            <w:pPr>
              <w:pStyle w:val="TableParagraph"/>
              <w:numPr>
                <w:ilvl w:val="0"/>
                <w:numId w:val="7"/>
              </w:numPr>
              <w:tabs>
                <w:tab w:val="left" w:pos="828"/>
              </w:tabs>
              <w:ind w:right="97"/>
              <w:jc w:val="both"/>
              <w:rPr>
                <w:color w:val="000000" w:themeColor="text1"/>
                <w:lang w:val="es-CL"/>
              </w:rPr>
            </w:pPr>
            <w:r w:rsidRPr="00BE7454">
              <w:rPr>
                <w:b/>
                <w:color w:val="000000" w:themeColor="text1"/>
                <w:lang w:val="es-CL"/>
              </w:rPr>
              <w:t xml:space="preserve">Proactividad y autogestión: </w:t>
            </w:r>
            <w:r w:rsidRPr="00BE7454">
              <w:rPr>
                <w:color w:val="000000" w:themeColor="text1"/>
                <w:lang w:val="es-CL"/>
              </w:rPr>
              <w:t>Capacidad de desarrollar y/o encomendar eficazmente</w:t>
            </w:r>
            <w:r w:rsidRPr="00BE7454">
              <w:rPr>
                <w:color w:val="000000" w:themeColor="text1"/>
                <w:spacing w:val="-8"/>
                <w:lang w:val="es-CL"/>
              </w:rPr>
              <w:t xml:space="preserve"> </w:t>
            </w:r>
            <w:r w:rsidRPr="00BE7454">
              <w:rPr>
                <w:color w:val="000000" w:themeColor="text1"/>
                <w:lang w:val="es-CL"/>
              </w:rPr>
              <w:t>las</w:t>
            </w:r>
            <w:r w:rsidRPr="00BE7454">
              <w:rPr>
                <w:color w:val="000000" w:themeColor="text1"/>
                <w:spacing w:val="-6"/>
                <w:lang w:val="es-CL"/>
              </w:rPr>
              <w:t xml:space="preserve"> </w:t>
            </w:r>
            <w:r w:rsidRPr="00BE7454">
              <w:rPr>
                <w:color w:val="000000" w:themeColor="text1"/>
                <w:lang w:val="es-CL"/>
              </w:rPr>
              <w:t>acciones</w:t>
            </w:r>
            <w:r w:rsidRPr="00BE7454">
              <w:rPr>
                <w:color w:val="000000" w:themeColor="text1"/>
                <w:spacing w:val="-9"/>
                <w:lang w:val="es-CL"/>
              </w:rPr>
              <w:t xml:space="preserve"> </w:t>
            </w:r>
            <w:r w:rsidRPr="00BE7454">
              <w:rPr>
                <w:color w:val="000000" w:themeColor="text1"/>
                <w:lang w:val="es-CL"/>
              </w:rPr>
              <w:t>para</w:t>
            </w:r>
            <w:r w:rsidRPr="00BE7454">
              <w:rPr>
                <w:color w:val="000000" w:themeColor="text1"/>
                <w:spacing w:val="-8"/>
                <w:lang w:val="es-CL"/>
              </w:rPr>
              <w:t xml:space="preserve"> </w:t>
            </w:r>
            <w:r w:rsidRPr="00BE7454">
              <w:rPr>
                <w:color w:val="000000" w:themeColor="text1"/>
                <w:lang w:val="es-CL"/>
              </w:rPr>
              <w:t>concretar</w:t>
            </w:r>
            <w:r w:rsidRPr="00BE7454">
              <w:rPr>
                <w:color w:val="000000" w:themeColor="text1"/>
                <w:spacing w:val="-5"/>
                <w:lang w:val="es-CL"/>
              </w:rPr>
              <w:t xml:space="preserve"> </w:t>
            </w:r>
            <w:r w:rsidRPr="00BE7454">
              <w:rPr>
                <w:color w:val="000000" w:themeColor="text1"/>
                <w:lang w:val="es-CL"/>
              </w:rPr>
              <w:t>múltiples</w:t>
            </w:r>
            <w:r w:rsidRPr="00BE7454">
              <w:rPr>
                <w:color w:val="000000" w:themeColor="text1"/>
                <w:spacing w:val="-9"/>
                <w:lang w:val="es-CL"/>
              </w:rPr>
              <w:t xml:space="preserve"> </w:t>
            </w:r>
            <w:r w:rsidRPr="00BE7454">
              <w:rPr>
                <w:color w:val="000000" w:themeColor="text1"/>
                <w:lang w:val="es-CL"/>
              </w:rPr>
              <w:t>tareas</w:t>
            </w:r>
            <w:r w:rsidRPr="00BE7454">
              <w:rPr>
                <w:color w:val="000000" w:themeColor="text1"/>
                <w:spacing w:val="-9"/>
                <w:lang w:val="es-CL"/>
              </w:rPr>
              <w:t xml:space="preserve"> </w:t>
            </w:r>
            <w:r w:rsidRPr="00BE7454">
              <w:rPr>
                <w:color w:val="000000" w:themeColor="text1"/>
                <w:lang w:val="es-CL"/>
              </w:rPr>
              <w:t>o</w:t>
            </w:r>
            <w:r w:rsidRPr="00BE7454">
              <w:rPr>
                <w:color w:val="000000" w:themeColor="text1"/>
                <w:spacing w:val="-8"/>
                <w:lang w:val="es-CL"/>
              </w:rPr>
              <w:t xml:space="preserve"> </w:t>
            </w:r>
            <w:r w:rsidRPr="00BE7454">
              <w:rPr>
                <w:color w:val="000000" w:themeColor="text1"/>
                <w:lang w:val="es-CL"/>
              </w:rPr>
              <w:t>proyectos,</w:t>
            </w:r>
            <w:r w:rsidRPr="00BE7454">
              <w:rPr>
                <w:color w:val="000000" w:themeColor="text1"/>
                <w:spacing w:val="-8"/>
                <w:lang w:val="es-CL"/>
              </w:rPr>
              <w:t xml:space="preserve"> </w:t>
            </w:r>
            <w:r w:rsidRPr="00BE7454">
              <w:rPr>
                <w:color w:val="000000" w:themeColor="text1"/>
                <w:lang w:val="es-CL"/>
              </w:rPr>
              <w:t>identificando y generando las acciones y los recursos requeridos para cumplir adecuadamente cada una de ellas, en plazos</w:t>
            </w:r>
            <w:r w:rsidRPr="00BE7454">
              <w:rPr>
                <w:color w:val="000000" w:themeColor="text1"/>
                <w:spacing w:val="-3"/>
                <w:lang w:val="es-CL"/>
              </w:rPr>
              <w:t xml:space="preserve"> </w:t>
            </w:r>
            <w:r w:rsidRPr="00BE7454">
              <w:rPr>
                <w:color w:val="000000" w:themeColor="text1"/>
                <w:lang w:val="es-CL"/>
              </w:rPr>
              <w:t>acotados.</w:t>
            </w:r>
          </w:p>
          <w:p w14:paraId="24802E14" w14:textId="77777777" w:rsidR="00256059" w:rsidRPr="00BE7454" w:rsidRDefault="00256059" w:rsidP="00241C52">
            <w:pPr>
              <w:pStyle w:val="TableParagraph"/>
              <w:numPr>
                <w:ilvl w:val="0"/>
                <w:numId w:val="7"/>
              </w:numPr>
              <w:tabs>
                <w:tab w:val="left" w:pos="828"/>
              </w:tabs>
              <w:ind w:right="100"/>
              <w:jc w:val="both"/>
              <w:rPr>
                <w:color w:val="000000" w:themeColor="text1"/>
                <w:lang w:val="es-ES"/>
              </w:rPr>
            </w:pPr>
            <w:r w:rsidRPr="00BE7454">
              <w:rPr>
                <w:b/>
                <w:color w:val="000000" w:themeColor="text1"/>
                <w:lang w:val="es-CL"/>
              </w:rPr>
              <w:t xml:space="preserve">Conducta Ética: </w:t>
            </w:r>
            <w:r w:rsidRPr="00BE7454">
              <w:rPr>
                <w:color w:val="000000" w:themeColor="text1"/>
                <w:lang w:val="es-CL"/>
              </w:rPr>
              <w:t>Capacidad de desarrollar su función en un entorno de transparencia y asertividad. Implica comprender la importancia de sus actitudes laborales</w:t>
            </w:r>
            <w:r w:rsidRPr="00BE7454">
              <w:rPr>
                <w:color w:val="000000" w:themeColor="text1"/>
                <w:spacing w:val="-6"/>
                <w:lang w:val="es-CL"/>
              </w:rPr>
              <w:t xml:space="preserve"> </w:t>
            </w:r>
            <w:r w:rsidRPr="00BE7454">
              <w:rPr>
                <w:color w:val="000000" w:themeColor="text1"/>
                <w:lang w:val="es-CL"/>
              </w:rPr>
              <w:t>como</w:t>
            </w:r>
            <w:r w:rsidRPr="00BE7454">
              <w:rPr>
                <w:color w:val="000000" w:themeColor="text1"/>
                <w:spacing w:val="-4"/>
                <w:lang w:val="es-CL"/>
              </w:rPr>
              <w:t xml:space="preserve"> </w:t>
            </w:r>
            <w:r w:rsidRPr="00BE7454">
              <w:rPr>
                <w:color w:val="000000" w:themeColor="text1"/>
                <w:lang w:val="es-CL"/>
              </w:rPr>
              <w:t>ejemplo</w:t>
            </w:r>
            <w:r w:rsidRPr="00BE7454">
              <w:rPr>
                <w:color w:val="000000" w:themeColor="text1"/>
                <w:spacing w:val="-4"/>
                <w:lang w:val="es-CL"/>
              </w:rPr>
              <w:t xml:space="preserve"> </w:t>
            </w:r>
            <w:r w:rsidRPr="00BE7454">
              <w:rPr>
                <w:color w:val="000000" w:themeColor="text1"/>
                <w:lang w:val="es-CL"/>
              </w:rPr>
              <w:t>para</w:t>
            </w:r>
            <w:r w:rsidRPr="00BE7454">
              <w:rPr>
                <w:color w:val="000000" w:themeColor="text1"/>
                <w:spacing w:val="-5"/>
                <w:lang w:val="es-CL"/>
              </w:rPr>
              <w:t xml:space="preserve"> </w:t>
            </w:r>
            <w:r w:rsidR="00633395">
              <w:rPr>
                <w:color w:val="000000" w:themeColor="text1"/>
                <w:spacing w:val="-5"/>
                <w:lang w:val="es-CL"/>
              </w:rPr>
              <w:t>sus pares</w:t>
            </w:r>
            <w:r w:rsidRPr="00BE7454">
              <w:rPr>
                <w:color w:val="000000" w:themeColor="text1"/>
                <w:lang w:val="es-CL"/>
              </w:rPr>
              <w:t>.</w:t>
            </w:r>
          </w:p>
          <w:p w14:paraId="64747C4C" w14:textId="77777777" w:rsidR="00790542" w:rsidRPr="00BE7454" w:rsidRDefault="00790542" w:rsidP="00241C52">
            <w:pPr>
              <w:pStyle w:val="Prrafodelista"/>
              <w:numPr>
                <w:ilvl w:val="0"/>
                <w:numId w:val="7"/>
              </w:num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Bold"/>
                <w:b/>
                <w:bCs/>
                <w:lang w:val="es-CL"/>
              </w:rPr>
              <w:t xml:space="preserve">Confidencialidad: </w:t>
            </w:r>
            <w:r w:rsidRPr="00BE7454">
              <w:rPr>
                <w:rFonts w:ascii="Palatino Linotype" w:hAnsi="Palatino Linotype" w:cs="PalatinoLinotype-Roman"/>
                <w:lang w:val="es-CL"/>
              </w:rPr>
              <w:t>capacidad para mantener la debida reserva de la información que se le confía y de</w:t>
            </w:r>
            <w:r w:rsidR="00256059" w:rsidRPr="00BE7454">
              <w:rPr>
                <w:rFonts w:ascii="Palatino Linotype" w:hAnsi="Palatino Linotype" w:cs="PalatinoLinotype-Roman"/>
                <w:lang w:val="es-CL"/>
              </w:rPr>
              <w:t xml:space="preserve"> </w:t>
            </w:r>
            <w:r w:rsidRPr="00BE7454">
              <w:rPr>
                <w:rFonts w:ascii="Palatino Linotype" w:hAnsi="Palatino Linotype" w:cs="PalatinoLinotype-Roman"/>
                <w:lang w:val="es-CL"/>
              </w:rPr>
              <w:t>la de aquella que pueda tomar conocimiento en el ejercicio de sus funciones.</w:t>
            </w:r>
          </w:p>
          <w:p w14:paraId="63D150F0" w14:textId="77777777" w:rsidR="00790542" w:rsidRPr="00BE7454" w:rsidRDefault="00790542" w:rsidP="00241C52">
            <w:pPr>
              <w:pStyle w:val="Prrafodelista"/>
              <w:numPr>
                <w:ilvl w:val="0"/>
                <w:numId w:val="7"/>
              </w:num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Bold"/>
                <w:b/>
                <w:bCs/>
                <w:lang w:val="es-CL"/>
              </w:rPr>
              <w:t xml:space="preserve">Capacidad de síntesis: </w:t>
            </w:r>
            <w:r w:rsidRPr="00BE7454">
              <w:rPr>
                <w:rFonts w:ascii="Palatino Linotype" w:hAnsi="Palatino Linotype" w:cs="PalatinoLinotype-Roman"/>
                <w:lang w:val="es-CL"/>
              </w:rPr>
              <w:t>logra analizar grandes volúmenes de información y datos, pudiendo extractar los elementos más relevantes, lo que le permite exponer conclusiones razonables y justificadas.</w:t>
            </w:r>
          </w:p>
          <w:p w14:paraId="701B0584" w14:textId="39004927" w:rsidR="00256059" w:rsidRPr="00BE7454" w:rsidRDefault="00256059" w:rsidP="00241C52">
            <w:pPr>
              <w:pStyle w:val="Prrafodelista"/>
              <w:numPr>
                <w:ilvl w:val="0"/>
                <w:numId w:val="7"/>
              </w:num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Bold"/>
                <w:b/>
                <w:bCs/>
                <w:lang w:val="es-CL"/>
              </w:rPr>
              <w:t xml:space="preserve">Trabajo en equipo: </w:t>
            </w:r>
            <w:r w:rsidRPr="00BE7454">
              <w:rPr>
                <w:rFonts w:ascii="Palatino Linotype" w:hAnsi="Palatino Linotype" w:cs="PalatinoLinotype-Roman"/>
                <w:lang w:val="es-CL"/>
              </w:rPr>
              <w:t>capacidad para establecer y fomentar relaciones interpersonales positivas, disposición a trabajar con otros profesionales</w:t>
            </w:r>
            <w:r w:rsidR="000B315F">
              <w:rPr>
                <w:rFonts w:ascii="Palatino Linotype" w:hAnsi="Palatino Linotype" w:cs="PalatinoLinotype-Roman"/>
                <w:lang w:val="es-CL"/>
              </w:rPr>
              <w:t>,</w:t>
            </w:r>
            <w:r w:rsidRPr="00BE7454">
              <w:rPr>
                <w:rFonts w:ascii="Palatino Linotype" w:hAnsi="Palatino Linotype" w:cs="PalatinoLinotype-Roman"/>
                <w:lang w:val="es-CL"/>
              </w:rPr>
              <w:t xml:space="preserve"> aportando y recibiendo aportes para el logro de objetivos compartidos.</w:t>
            </w:r>
          </w:p>
          <w:p w14:paraId="57AF7C3B" w14:textId="77777777" w:rsidR="00736947" w:rsidRPr="00BE7454" w:rsidRDefault="00736947" w:rsidP="00241C52">
            <w:pPr>
              <w:pStyle w:val="TableParagraph"/>
              <w:numPr>
                <w:ilvl w:val="0"/>
                <w:numId w:val="7"/>
              </w:numPr>
              <w:tabs>
                <w:tab w:val="left" w:pos="828"/>
              </w:tabs>
              <w:ind w:right="98"/>
              <w:jc w:val="both"/>
              <w:rPr>
                <w:color w:val="000000" w:themeColor="text1"/>
                <w:lang w:val="es-CL"/>
              </w:rPr>
            </w:pPr>
            <w:r w:rsidRPr="00BE7454">
              <w:rPr>
                <w:b/>
                <w:color w:val="000000" w:themeColor="text1"/>
                <w:lang w:val="es-CL"/>
              </w:rPr>
              <w:t xml:space="preserve">Probidad: </w:t>
            </w:r>
            <w:r w:rsidRPr="00BE7454">
              <w:rPr>
                <w:color w:val="000000" w:themeColor="text1"/>
                <w:lang w:val="es-CL"/>
              </w:rPr>
              <w:t xml:space="preserve">Capacidad de actuar de modo honesto, leal e intachable, subordinando el interés particular al interés general o bien común. Implica desarrollar una conducta, tanto dentro como fuera de las dependencias, que inspiren igual desempeño entre </w:t>
            </w:r>
            <w:r w:rsidR="00241C52">
              <w:rPr>
                <w:color w:val="000000" w:themeColor="text1"/>
                <w:lang w:val="es-CL"/>
              </w:rPr>
              <w:t>sus pares.</w:t>
            </w:r>
          </w:p>
          <w:p w14:paraId="023DD734" w14:textId="77777777" w:rsidR="00736947" w:rsidRPr="00BE7454" w:rsidRDefault="00736947" w:rsidP="00241C52">
            <w:pPr>
              <w:pStyle w:val="Prrafodelista"/>
              <w:numPr>
                <w:ilvl w:val="0"/>
                <w:numId w:val="7"/>
              </w:num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Bold"/>
                <w:b/>
                <w:bCs/>
                <w:lang w:val="es-CL"/>
              </w:rPr>
              <w:t xml:space="preserve">Orientación al Logro: </w:t>
            </w:r>
            <w:r w:rsidRPr="00BE7454">
              <w:rPr>
                <w:rFonts w:ascii="Palatino Linotype" w:hAnsi="Palatino Linotype" w:cs="PalatinoLinotype-Roman"/>
                <w:lang w:val="es-CL"/>
              </w:rPr>
              <w:t>Capacidad de cumplir en forma eficiente, eficaz y oportuna las</w:t>
            </w:r>
            <w:r w:rsidR="00256059" w:rsidRPr="00BE7454">
              <w:rPr>
                <w:rFonts w:ascii="Palatino Linotype" w:hAnsi="Palatino Linotype" w:cs="PalatinoLinotype-Roman"/>
                <w:lang w:val="es-CL"/>
              </w:rPr>
              <w:t xml:space="preserve"> </w:t>
            </w:r>
            <w:r w:rsidRPr="00BE7454">
              <w:rPr>
                <w:rFonts w:ascii="Palatino Linotype" w:hAnsi="Palatino Linotype" w:cs="PalatinoLinotype-Roman"/>
                <w:lang w:val="es-CL"/>
              </w:rPr>
              <w:t>labores que se le encomiendan, contribuyendo al logro de las metas de la institución.</w:t>
            </w:r>
          </w:p>
          <w:p w14:paraId="19758B5C" w14:textId="77777777" w:rsidR="00736947" w:rsidRPr="00BE7454" w:rsidRDefault="00736947" w:rsidP="00241C52">
            <w:pPr>
              <w:pStyle w:val="Prrafodelista"/>
              <w:numPr>
                <w:ilvl w:val="0"/>
                <w:numId w:val="7"/>
              </w:numPr>
              <w:autoSpaceDE w:val="0"/>
              <w:autoSpaceDN w:val="0"/>
              <w:adjustRightInd w:val="0"/>
              <w:jc w:val="both"/>
              <w:rPr>
                <w:rFonts w:ascii="Palatino Linotype" w:hAnsi="Palatino Linotype" w:cs="PalatinoLinotype-Roman"/>
                <w:lang w:val="es-CL"/>
              </w:rPr>
            </w:pPr>
            <w:r w:rsidRPr="00BE7454">
              <w:rPr>
                <w:rFonts w:ascii="Palatino Linotype" w:hAnsi="Palatino Linotype" w:cs="PalatinoLinotype-Bold"/>
                <w:b/>
                <w:bCs/>
                <w:lang w:val="es-CL"/>
              </w:rPr>
              <w:t xml:space="preserve">Asertividad comunicacional: </w:t>
            </w:r>
            <w:r w:rsidRPr="00BE7454">
              <w:rPr>
                <w:rFonts w:ascii="Palatino Linotype" w:hAnsi="Palatino Linotype" w:cs="PalatinoLinotype-Roman"/>
                <w:lang w:val="es-CL"/>
              </w:rPr>
              <w:t>habilidad para comunicar en forma oportuna y clara las dificultades que enfrenta, buscando apoyo para resolverlas. Transmite en forma oportuna y clara los antecedentes y resultados que se le requieren. Se preocupa de escuchar y comprender las instrucciones que recibe.</w:t>
            </w:r>
          </w:p>
          <w:p w14:paraId="4D6FF502" w14:textId="77777777" w:rsidR="00491BE9" w:rsidRPr="00BE7454" w:rsidRDefault="00736947" w:rsidP="00241C52">
            <w:pPr>
              <w:pStyle w:val="TableParagraph"/>
              <w:numPr>
                <w:ilvl w:val="0"/>
                <w:numId w:val="7"/>
              </w:numPr>
              <w:tabs>
                <w:tab w:val="left" w:pos="827"/>
                <w:tab w:val="left" w:pos="828"/>
              </w:tabs>
              <w:ind w:right="49"/>
              <w:jc w:val="both"/>
              <w:rPr>
                <w:lang w:val="es-CL"/>
              </w:rPr>
            </w:pPr>
            <w:r w:rsidRPr="00BE7454">
              <w:rPr>
                <w:rFonts w:cs="PalatinoLinotype-Bold"/>
                <w:b/>
                <w:bCs/>
                <w:lang w:val="es-CL"/>
              </w:rPr>
              <w:t>Pensamiento Analítico y Conceptual</w:t>
            </w:r>
            <w:r w:rsidR="00256059" w:rsidRPr="00BE7454">
              <w:rPr>
                <w:rFonts w:cs="PalatinoLinotype-Bold"/>
                <w:b/>
                <w:bCs/>
                <w:lang w:val="es-CL"/>
              </w:rPr>
              <w:t>:</w:t>
            </w:r>
            <w:r w:rsidR="00790542" w:rsidRPr="00BE7454">
              <w:rPr>
                <w:rFonts w:cs="PalatinoLinotype-Bold"/>
                <w:b/>
                <w:bCs/>
                <w:lang w:val="es-CL"/>
              </w:rPr>
              <w:t xml:space="preserve"> </w:t>
            </w:r>
            <w:r w:rsidR="00256059" w:rsidRPr="00BE7454">
              <w:rPr>
                <w:color w:val="000000" w:themeColor="text1"/>
                <w:lang w:val="es-CL"/>
              </w:rPr>
              <w:t>Capacidad para comprender una</w:t>
            </w:r>
            <w:r w:rsidR="00256059" w:rsidRPr="00BE7454">
              <w:rPr>
                <w:color w:val="000000" w:themeColor="text1"/>
                <w:spacing w:val="-30"/>
                <w:lang w:val="es-CL"/>
              </w:rPr>
              <w:t xml:space="preserve"> </w:t>
            </w:r>
            <w:r w:rsidR="00256059" w:rsidRPr="00BE7454">
              <w:rPr>
                <w:color w:val="000000" w:themeColor="text1"/>
                <w:lang w:val="es-CL"/>
              </w:rPr>
              <w:t>situación, separando los aspectos esenciales o buscando las causas que las generan. Capacidad</w:t>
            </w:r>
            <w:r w:rsidR="00256059" w:rsidRPr="00BE7454">
              <w:rPr>
                <w:color w:val="000000" w:themeColor="text1"/>
                <w:spacing w:val="-15"/>
                <w:lang w:val="es-CL"/>
              </w:rPr>
              <w:t xml:space="preserve"> </w:t>
            </w:r>
            <w:r w:rsidR="00256059" w:rsidRPr="00BE7454">
              <w:rPr>
                <w:color w:val="000000" w:themeColor="text1"/>
                <w:lang w:val="es-CL"/>
              </w:rPr>
              <w:t>de</w:t>
            </w:r>
            <w:r w:rsidR="00256059" w:rsidRPr="00BE7454">
              <w:rPr>
                <w:color w:val="000000" w:themeColor="text1"/>
                <w:spacing w:val="-14"/>
                <w:lang w:val="es-CL"/>
              </w:rPr>
              <w:t xml:space="preserve"> </w:t>
            </w:r>
            <w:r w:rsidR="00256059" w:rsidRPr="00BE7454">
              <w:rPr>
                <w:color w:val="000000" w:themeColor="text1"/>
                <w:lang w:val="es-CL"/>
              </w:rPr>
              <w:t>visualizar</w:t>
            </w:r>
            <w:r w:rsidR="00256059" w:rsidRPr="00BE7454">
              <w:rPr>
                <w:color w:val="000000" w:themeColor="text1"/>
                <w:spacing w:val="-13"/>
                <w:lang w:val="es-CL"/>
              </w:rPr>
              <w:t xml:space="preserve"> </w:t>
            </w:r>
            <w:r w:rsidR="00256059" w:rsidRPr="00BE7454">
              <w:rPr>
                <w:color w:val="000000" w:themeColor="text1"/>
                <w:lang w:val="es-CL"/>
              </w:rPr>
              <w:t>aspectos</w:t>
            </w:r>
            <w:r w:rsidR="00256059" w:rsidRPr="00BE7454">
              <w:rPr>
                <w:color w:val="000000" w:themeColor="text1"/>
                <w:spacing w:val="-15"/>
                <w:lang w:val="es-CL"/>
              </w:rPr>
              <w:t xml:space="preserve"> </w:t>
            </w:r>
            <w:r w:rsidR="00256059" w:rsidRPr="00BE7454">
              <w:rPr>
                <w:color w:val="000000" w:themeColor="text1"/>
                <w:lang w:val="es-CL"/>
              </w:rPr>
              <w:t>globales</w:t>
            </w:r>
            <w:r w:rsidR="00256059" w:rsidRPr="00BE7454">
              <w:rPr>
                <w:color w:val="000000" w:themeColor="text1"/>
                <w:spacing w:val="-15"/>
                <w:lang w:val="es-CL"/>
              </w:rPr>
              <w:t xml:space="preserve"> </w:t>
            </w:r>
            <w:r w:rsidR="00256059" w:rsidRPr="00BE7454">
              <w:rPr>
                <w:color w:val="000000" w:themeColor="text1"/>
                <w:lang w:val="es-CL"/>
              </w:rPr>
              <w:t>y</w:t>
            </w:r>
            <w:r w:rsidR="00256059" w:rsidRPr="00BE7454">
              <w:rPr>
                <w:color w:val="000000" w:themeColor="text1"/>
                <w:spacing w:val="-13"/>
                <w:lang w:val="es-CL"/>
              </w:rPr>
              <w:t xml:space="preserve"> </w:t>
            </w:r>
            <w:r w:rsidR="00256059" w:rsidRPr="00BE7454">
              <w:rPr>
                <w:color w:val="000000" w:themeColor="text1"/>
                <w:lang w:val="es-CL"/>
              </w:rPr>
              <w:t>estratégicos</w:t>
            </w:r>
            <w:r w:rsidR="00256059" w:rsidRPr="00BE7454">
              <w:rPr>
                <w:color w:val="000000" w:themeColor="text1"/>
                <w:spacing w:val="-10"/>
                <w:lang w:val="es-CL"/>
              </w:rPr>
              <w:t xml:space="preserve"> </w:t>
            </w:r>
            <w:r w:rsidR="00256059" w:rsidRPr="00BE7454">
              <w:rPr>
                <w:color w:val="000000" w:themeColor="text1"/>
                <w:lang w:val="es-CL"/>
              </w:rPr>
              <w:t>tanto</w:t>
            </w:r>
            <w:r w:rsidR="00256059" w:rsidRPr="00BE7454">
              <w:rPr>
                <w:color w:val="000000" w:themeColor="text1"/>
                <w:spacing w:val="-12"/>
                <w:lang w:val="es-CL"/>
              </w:rPr>
              <w:t xml:space="preserve"> </w:t>
            </w:r>
            <w:r w:rsidR="00256059" w:rsidRPr="00BE7454">
              <w:rPr>
                <w:color w:val="000000" w:themeColor="text1"/>
                <w:lang w:val="es-CL"/>
              </w:rPr>
              <w:t>para</w:t>
            </w:r>
            <w:r w:rsidR="00256059" w:rsidRPr="00BE7454">
              <w:rPr>
                <w:color w:val="000000" w:themeColor="text1"/>
                <w:spacing w:val="-14"/>
                <w:lang w:val="es-CL"/>
              </w:rPr>
              <w:t xml:space="preserve"> </w:t>
            </w:r>
            <w:r w:rsidR="00256059" w:rsidRPr="00BE7454">
              <w:rPr>
                <w:color w:val="000000" w:themeColor="text1"/>
                <w:lang w:val="es-CL"/>
              </w:rPr>
              <w:t>la</w:t>
            </w:r>
            <w:r w:rsidR="00256059" w:rsidRPr="00BE7454">
              <w:rPr>
                <w:color w:val="000000" w:themeColor="text1"/>
                <w:spacing w:val="-14"/>
                <w:lang w:val="es-CL"/>
              </w:rPr>
              <w:t xml:space="preserve"> </w:t>
            </w:r>
            <w:r w:rsidR="00256059" w:rsidRPr="00BE7454">
              <w:rPr>
                <w:color w:val="000000" w:themeColor="text1"/>
                <w:lang w:val="es-CL"/>
              </w:rPr>
              <w:t>organización como para las funciones propias del</w:t>
            </w:r>
            <w:r w:rsidR="00256059" w:rsidRPr="00BE7454">
              <w:rPr>
                <w:color w:val="000000" w:themeColor="text1"/>
                <w:spacing w:val="-5"/>
                <w:lang w:val="es-CL"/>
              </w:rPr>
              <w:t xml:space="preserve"> </w:t>
            </w:r>
            <w:r w:rsidR="00256059" w:rsidRPr="00BE7454">
              <w:rPr>
                <w:color w:val="000000" w:themeColor="text1"/>
                <w:lang w:val="es-CL"/>
              </w:rPr>
              <w:t>Tribunal</w:t>
            </w:r>
            <w:r w:rsidR="00256059" w:rsidRPr="00BE7454">
              <w:rPr>
                <w:lang w:val="es-CL"/>
              </w:rPr>
              <w:t xml:space="preserve">. </w:t>
            </w:r>
          </w:p>
        </w:tc>
      </w:tr>
    </w:tbl>
    <w:p w14:paraId="20788CD1" w14:textId="77777777" w:rsidR="00491BE9" w:rsidRPr="00BE7454" w:rsidRDefault="00491BE9" w:rsidP="00241C52">
      <w:pPr>
        <w:spacing w:line="276" w:lineRule="auto"/>
        <w:ind w:right="49"/>
        <w:jc w:val="both"/>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1322"/>
        <w:gridCol w:w="2043"/>
        <w:gridCol w:w="2320"/>
        <w:gridCol w:w="1250"/>
        <w:gridCol w:w="1245"/>
        <w:gridCol w:w="1885"/>
      </w:tblGrid>
      <w:tr w:rsidR="00491BE9" w:rsidRPr="00BE7454" w14:paraId="799147C5" w14:textId="77777777" w:rsidTr="00165398">
        <w:trPr>
          <w:trHeight w:val="504"/>
        </w:trPr>
        <w:tc>
          <w:tcPr>
            <w:tcW w:w="10065" w:type="dxa"/>
            <w:gridSpan w:val="6"/>
            <w:tcBorders>
              <w:top w:val="single" w:sz="4" w:space="0" w:color="auto"/>
              <w:left w:val="single" w:sz="4" w:space="0" w:color="auto"/>
              <w:bottom w:val="nil"/>
              <w:right w:val="single" w:sz="4" w:space="0" w:color="auto"/>
            </w:tcBorders>
            <w:shd w:val="clear" w:color="auto" w:fill="F2F2F2" w:themeFill="background1" w:themeFillShade="F2"/>
            <w:vAlign w:val="center"/>
          </w:tcPr>
          <w:p w14:paraId="4BBF00DF" w14:textId="77777777" w:rsidR="00491BE9" w:rsidRPr="00BE7454" w:rsidRDefault="00491BE9" w:rsidP="00241C52">
            <w:pPr>
              <w:pStyle w:val="Prrafodelista"/>
              <w:numPr>
                <w:ilvl w:val="0"/>
                <w:numId w:val="1"/>
              </w:numPr>
              <w:spacing w:line="276" w:lineRule="auto"/>
              <w:ind w:right="49"/>
              <w:jc w:val="both"/>
              <w:rPr>
                <w:rFonts w:ascii="Palatino Linotype" w:hAnsi="Palatino Linotype" w:cstheme="minorHAnsi"/>
                <w:b/>
              </w:rPr>
            </w:pPr>
            <w:r w:rsidRPr="00BE7454">
              <w:rPr>
                <w:rFonts w:ascii="Palatino Linotype" w:hAnsi="Palatino Linotype" w:cstheme="minorHAnsi"/>
                <w:b/>
              </w:rPr>
              <w:t>OTROS REQUISITOS Y ANTECEDENTES PARA POSTULAR</w:t>
            </w:r>
          </w:p>
        </w:tc>
      </w:tr>
      <w:tr w:rsidR="00491BE9" w:rsidRPr="00BE7454" w14:paraId="35E3B432" w14:textId="77777777" w:rsidTr="00165398">
        <w:trPr>
          <w:trHeight w:val="50"/>
        </w:trPr>
        <w:tc>
          <w:tcPr>
            <w:tcW w:w="10065" w:type="dxa"/>
            <w:gridSpan w:val="6"/>
            <w:tcBorders>
              <w:top w:val="nil"/>
              <w:left w:val="single" w:sz="4" w:space="0" w:color="auto"/>
              <w:bottom w:val="nil"/>
              <w:right w:val="single" w:sz="4" w:space="0" w:color="auto"/>
            </w:tcBorders>
          </w:tcPr>
          <w:p w14:paraId="557B4BD3" w14:textId="77777777" w:rsidR="00491BE9" w:rsidRPr="00BE7454" w:rsidRDefault="00491BE9" w:rsidP="00241C52">
            <w:pPr>
              <w:spacing w:line="276" w:lineRule="auto"/>
              <w:ind w:right="49"/>
              <w:jc w:val="both"/>
              <w:rPr>
                <w:rFonts w:ascii="Palatino Linotype" w:hAnsi="Palatino Linotype" w:cstheme="minorHAnsi"/>
                <w:b/>
                <w:u w:val="single"/>
              </w:rPr>
            </w:pPr>
          </w:p>
          <w:p w14:paraId="7618AFD9" w14:textId="77777777" w:rsidR="00491BE9" w:rsidRPr="00BE7454" w:rsidRDefault="00491BE9" w:rsidP="00241C52">
            <w:pPr>
              <w:spacing w:line="276" w:lineRule="auto"/>
              <w:ind w:right="49"/>
              <w:jc w:val="both"/>
              <w:rPr>
                <w:rFonts w:ascii="Palatino Linotype" w:hAnsi="Palatino Linotype" w:cstheme="minorHAnsi"/>
                <w:b/>
                <w:u w:val="single"/>
              </w:rPr>
            </w:pPr>
            <w:r w:rsidRPr="00BE7454">
              <w:rPr>
                <w:rFonts w:ascii="Palatino Linotype" w:hAnsi="Palatino Linotype" w:cstheme="minorHAnsi"/>
                <w:b/>
                <w:u w:val="single"/>
              </w:rPr>
              <w:t>Requisitos y condiciones de desempeño:</w:t>
            </w:r>
          </w:p>
          <w:p w14:paraId="2C1EFBA3" w14:textId="77777777" w:rsidR="00491BE9" w:rsidRPr="00BE7454" w:rsidRDefault="00491BE9" w:rsidP="00241C52">
            <w:pPr>
              <w:pStyle w:val="Prrafodelista"/>
              <w:numPr>
                <w:ilvl w:val="0"/>
                <w:numId w:val="3"/>
              </w:numPr>
              <w:spacing w:before="240" w:line="276" w:lineRule="auto"/>
              <w:ind w:right="49"/>
              <w:jc w:val="both"/>
              <w:rPr>
                <w:rFonts w:ascii="Palatino Linotype" w:hAnsi="Palatino Linotype" w:cstheme="minorHAnsi"/>
                <w:lang w:val="es-ES"/>
              </w:rPr>
            </w:pPr>
            <w:r w:rsidRPr="00BE7454">
              <w:rPr>
                <w:rFonts w:ascii="Palatino Linotype" w:hAnsi="Palatino Linotype" w:cstheme="minorHAnsi"/>
                <w:lang w:val="es-ES"/>
              </w:rPr>
              <w:t>No haber cesado en un cargo público como consecuencia de haber obtenido una calificación deficiente o por aplicación de una medida disciplinaria, salvo que hayan transcurrido más de cinco años desde la fecha de expiración de funciones, circunstancia que se acreditará mediante Declaración Jurada Simple. La falsedad de esta declaración hará incurrir en las penas contempladas en el art. 210 del Código Penal.</w:t>
            </w:r>
          </w:p>
          <w:p w14:paraId="3BA873F5" w14:textId="77777777" w:rsidR="00491BE9" w:rsidRPr="00BE7454" w:rsidRDefault="00491BE9" w:rsidP="00241C52">
            <w:pPr>
              <w:pStyle w:val="Prrafodelista"/>
              <w:numPr>
                <w:ilvl w:val="0"/>
                <w:numId w:val="3"/>
              </w:numPr>
              <w:spacing w:before="240" w:line="276" w:lineRule="auto"/>
              <w:ind w:right="49"/>
              <w:jc w:val="both"/>
              <w:rPr>
                <w:rFonts w:ascii="Palatino Linotype" w:hAnsi="Palatino Linotype" w:cstheme="minorHAnsi"/>
                <w:lang w:val="es-ES"/>
              </w:rPr>
            </w:pPr>
            <w:r w:rsidRPr="00BE7454">
              <w:rPr>
                <w:rFonts w:ascii="Palatino Linotype" w:hAnsi="Palatino Linotype" w:cstheme="minorHAnsi"/>
                <w:lang w:val="es-ES"/>
              </w:rPr>
              <w:t xml:space="preserve">No estar inhabilitado para el ejercicio de funciones o cargos públicos, ni hallarse condenado por crimen o simple delito, </w:t>
            </w:r>
            <w:r w:rsidRPr="00BE7454">
              <w:rPr>
                <w:rFonts w:ascii="Palatino Linotype" w:hAnsi="Palatino Linotype"/>
                <w:color w:val="000000" w:themeColor="text1"/>
                <w:lang w:val="es-CL"/>
              </w:rPr>
              <w:t>lo que será comprobado por la institución, a través de consulta al Servicio de Registro Civil e Identificación.</w:t>
            </w:r>
          </w:p>
          <w:p w14:paraId="48754C61" w14:textId="77777777" w:rsidR="00491BE9" w:rsidRPr="00BE7454" w:rsidRDefault="00491BE9" w:rsidP="00241C52">
            <w:pPr>
              <w:pStyle w:val="Prrafodelista"/>
              <w:numPr>
                <w:ilvl w:val="0"/>
                <w:numId w:val="3"/>
              </w:numPr>
              <w:spacing w:before="240" w:line="276" w:lineRule="auto"/>
              <w:ind w:right="49"/>
              <w:jc w:val="both"/>
              <w:rPr>
                <w:rFonts w:ascii="Palatino Linotype" w:hAnsi="Palatino Linotype" w:cstheme="minorHAnsi"/>
                <w:lang w:val="es-ES"/>
              </w:rPr>
            </w:pPr>
            <w:r w:rsidRPr="00BE7454">
              <w:rPr>
                <w:rFonts w:ascii="Palatino Linotype" w:hAnsi="Palatino Linotype" w:cstheme="minorHAnsi"/>
                <w:lang w:val="es-ES"/>
              </w:rPr>
              <w:t>Dedicación exclusiva al cargo, excepto labores académicas que no interfieran con el desempeño de sus funciones. Incompatibilidades equivalentes a las del personal de la Superintendencia del Medio Ambiente.</w:t>
            </w:r>
          </w:p>
          <w:p w14:paraId="56FFFEED" w14:textId="77777777" w:rsidR="00491BE9" w:rsidRPr="00BE7454" w:rsidRDefault="00491BE9" w:rsidP="00241C52">
            <w:pPr>
              <w:pStyle w:val="Prrafodelista"/>
              <w:numPr>
                <w:ilvl w:val="0"/>
                <w:numId w:val="3"/>
              </w:numPr>
              <w:spacing w:line="276" w:lineRule="auto"/>
              <w:ind w:right="49"/>
              <w:jc w:val="both"/>
              <w:rPr>
                <w:rFonts w:ascii="Palatino Linotype" w:hAnsi="Palatino Linotype" w:cstheme="minorHAnsi"/>
              </w:rPr>
            </w:pPr>
            <w:r w:rsidRPr="00BE7454">
              <w:rPr>
                <w:rFonts w:ascii="Palatino Linotype" w:hAnsi="Palatino Linotype" w:cstheme="minorHAnsi"/>
                <w:lang w:val="es-ES"/>
              </w:rPr>
              <w:lastRenderedPageBreak/>
              <w:t>Sometimiento a las normas de transparencia y probidad establecidas en el artículo octavo de la Ley N° 20.285, a las establecidas en la ley sobre Probidad en la Función Pública y Prevención de los Conflictos de Intereses y al Título III de la Ley Orgánica de Constitucional de Bases Generales de la Administración del Estado.</w:t>
            </w:r>
          </w:p>
        </w:tc>
      </w:tr>
      <w:tr w:rsidR="00491BE9" w:rsidRPr="00BE7454" w14:paraId="2102BAA8" w14:textId="77777777" w:rsidTr="00165398">
        <w:tc>
          <w:tcPr>
            <w:tcW w:w="10065" w:type="dxa"/>
            <w:gridSpan w:val="6"/>
            <w:tcBorders>
              <w:top w:val="nil"/>
              <w:left w:val="single" w:sz="4" w:space="0" w:color="auto"/>
              <w:bottom w:val="single" w:sz="4" w:space="0" w:color="auto"/>
              <w:right w:val="single" w:sz="4" w:space="0" w:color="auto"/>
            </w:tcBorders>
          </w:tcPr>
          <w:p w14:paraId="7B84C3CB" w14:textId="77777777" w:rsidR="00491BE9" w:rsidRPr="00BE7454" w:rsidRDefault="00491BE9" w:rsidP="00241C52">
            <w:pPr>
              <w:spacing w:line="276" w:lineRule="auto"/>
              <w:ind w:right="49"/>
              <w:jc w:val="both"/>
              <w:rPr>
                <w:rFonts w:ascii="Palatino Linotype" w:hAnsi="Palatino Linotype" w:cstheme="minorHAnsi"/>
                <w:b/>
                <w:u w:val="single"/>
              </w:rPr>
            </w:pPr>
          </w:p>
          <w:p w14:paraId="2F583696" w14:textId="77777777" w:rsidR="00491BE9" w:rsidRPr="00BE7454" w:rsidRDefault="00491BE9" w:rsidP="00241C52">
            <w:pPr>
              <w:spacing w:line="276" w:lineRule="auto"/>
              <w:ind w:right="49"/>
              <w:jc w:val="both"/>
              <w:rPr>
                <w:rFonts w:ascii="Palatino Linotype" w:hAnsi="Palatino Linotype" w:cstheme="minorHAnsi"/>
                <w:b/>
                <w:u w:val="single"/>
              </w:rPr>
            </w:pPr>
            <w:r w:rsidRPr="00BE7454">
              <w:rPr>
                <w:rFonts w:ascii="Palatino Linotype" w:hAnsi="Palatino Linotype" w:cstheme="minorHAnsi"/>
                <w:b/>
                <w:u w:val="single"/>
              </w:rPr>
              <w:t>Antecedentes a presentar:</w:t>
            </w:r>
          </w:p>
          <w:p w14:paraId="677F1FAE" w14:textId="77777777" w:rsidR="00362570" w:rsidRPr="00BE7454" w:rsidRDefault="00362570" w:rsidP="00362570">
            <w:pPr>
              <w:pStyle w:val="TableParagraph"/>
              <w:numPr>
                <w:ilvl w:val="0"/>
                <w:numId w:val="2"/>
              </w:numPr>
              <w:tabs>
                <w:tab w:val="left" w:pos="827"/>
                <w:tab w:val="left" w:pos="828"/>
              </w:tabs>
              <w:spacing w:line="276" w:lineRule="auto"/>
              <w:ind w:right="102"/>
              <w:jc w:val="both"/>
              <w:rPr>
                <w:color w:val="000000" w:themeColor="text1"/>
                <w:lang w:val="es-CL"/>
              </w:rPr>
            </w:pPr>
            <w:r w:rsidRPr="00BE7454">
              <w:rPr>
                <w:color w:val="000000" w:themeColor="text1"/>
                <w:lang w:val="es-CL"/>
              </w:rPr>
              <w:t>Carta de presentación explicando cuál es su interés en postular al cargo, así como cuál sería su contribución al Tribunal (máximo: 1 carilla, tamaño carta, Arial</w:t>
            </w:r>
            <w:r w:rsidRPr="00BE7454">
              <w:rPr>
                <w:color w:val="000000" w:themeColor="text1"/>
                <w:spacing w:val="-12"/>
                <w:lang w:val="es-CL"/>
              </w:rPr>
              <w:t xml:space="preserve"> </w:t>
            </w:r>
            <w:r w:rsidRPr="00BE7454">
              <w:rPr>
                <w:color w:val="000000" w:themeColor="text1"/>
                <w:lang w:val="es-CL"/>
              </w:rPr>
              <w:t>12).</w:t>
            </w:r>
          </w:p>
          <w:p w14:paraId="6632EB70" w14:textId="77777777" w:rsidR="00491BE9" w:rsidRPr="00BE7454" w:rsidRDefault="00491BE9" w:rsidP="00241C52">
            <w:pPr>
              <w:pStyle w:val="TableParagraph"/>
              <w:numPr>
                <w:ilvl w:val="0"/>
                <w:numId w:val="2"/>
              </w:numPr>
              <w:tabs>
                <w:tab w:val="left" w:pos="827"/>
                <w:tab w:val="left" w:pos="828"/>
              </w:tabs>
              <w:spacing w:line="276" w:lineRule="auto"/>
              <w:ind w:right="99"/>
              <w:jc w:val="both"/>
              <w:rPr>
                <w:color w:val="000000" w:themeColor="text1"/>
                <w:lang w:val="es-CL"/>
              </w:rPr>
            </w:pPr>
            <w:proofErr w:type="spellStart"/>
            <w:r w:rsidRPr="00BE7454">
              <w:rPr>
                <w:i/>
                <w:color w:val="000000" w:themeColor="text1"/>
                <w:lang w:val="es-CL"/>
              </w:rPr>
              <w:t>Curriculum</w:t>
            </w:r>
            <w:proofErr w:type="spellEnd"/>
            <w:r w:rsidRPr="00BE7454">
              <w:rPr>
                <w:i/>
                <w:color w:val="000000" w:themeColor="text1"/>
                <w:lang w:val="es-CL"/>
              </w:rPr>
              <w:t xml:space="preserve"> vitae,</w:t>
            </w:r>
            <w:r w:rsidRPr="00BE7454">
              <w:rPr>
                <w:color w:val="000000" w:themeColor="text1"/>
                <w:lang w:val="es-CL"/>
              </w:rPr>
              <w:t xml:space="preserve"> con </w:t>
            </w:r>
            <w:proofErr w:type="spellStart"/>
            <w:r w:rsidRPr="00BE7454">
              <w:rPr>
                <w:color w:val="000000" w:themeColor="text1"/>
              </w:rPr>
              <w:t>i</w:t>
            </w:r>
            <w:r w:rsidRPr="00BE7454">
              <w:rPr>
                <w:rFonts w:cstheme="minorHAnsi"/>
              </w:rPr>
              <w:t>ndicación</w:t>
            </w:r>
            <w:proofErr w:type="spellEnd"/>
            <w:r w:rsidRPr="00BE7454">
              <w:rPr>
                <w:rFonts w:cstheme="minorHAnsi"/>
              </w:rPr>
              <w:t xml:space="preserve"> de un </w:t>
            </w:r>
            <w:proofErr w:type="spellStart"/>
            <w:r w:rsidRPr="00BE7454">
              <w:rPr>
                <w:rFonts w:cstheme="minorHAnsi"/>
              </w:rPr>
              <w:t>correo</w:t>
            </w:r>
            <w:proofErr w:type="spellEnd"/>
            <w:r w:rsidRPr="00BE7454">
              <w:rPr>
                <w:rFonts w:cstheme="minorHAnsi"/>
              </w:rPr>
              <w:t xml:space="preserve"> </w:t>
            </w:r>
            <w:proofErr w:type="spellStart"/>
            <w:r w:rsidRPr="00BE7454">
              <w:rPr>
                <w:rFonts w:cstheme="minorHAnsi"/>
              </w:rPr>
              <w:t>electrónico</w:t>
            </w:r>
            <w:proofErr w:type="spellEnd"/>
            <w:r w:rsidRPr="00BE7454">
              <w:rPr>
                <w:rFonts w:cstheme="minorHAnsi"/>
              </w:rPr>
              <w:t xml:space="preserve"> personal </w:t>
            </w:r>
            <w:proofErr w:type="spellStart"/>
            <w:r w:rsidRPr="00BE7454">
              <w:rPr>
                <w:rFonts w:cstheme="minorHAnsi"/>
              </w:rPr>
              <w:t>válido</w:t>
            </w:r>
            <w:proofErr w:type="spellEnd"/>
            <w:r w:rsidRPr="00BE7454">
              <w:rPr>
                <w:rFonts w:cstheme="minorHAnsi"/>
              </w:rPr>
              <w:t xml:space="preserve"> para </w:t>
            </w:r>
            <w:proofErr w:type="spellStart"/>
            <w:r w:rsidRPr="00BE7454">
              <w:rPr>
                <w:rFonts w:cstheme="minorHAnsi"/>
              </w:rPr>
              <w:t>efectos</w:t>
            </w:r>
            <w:proofErr w:type="spellEnd"/>
            <w:r w:rsidRPr="00BE7454">
              <w:rPr>
                <w:rFonts w:cstheme="minorHAnsi"/>
              </w:rPr>
              <w:t xml:space="preserve"> de </w:t>
            </w:r>
            <w:proofErr w:type="spellStart"/>
            <w:r w:rsidRPr="00BE7454">
              <w:rPr>
                <w:rFonts w:cstheme="minorHAnsi"/>
              </w:rPr>
              <w:t>notificaciones</w:t>
            </w:r>
            <w:proofErr w:type="spellEnd"/>
            <w:r w:rsidRPr="00BE7454">
              <w:rPr>
                <w:rFonts w:cstheme="minorHAnsi"/>
              </w:rPr>
              <w:t xml:space="preserve">; </w:t>
            </w:r>
            <w:proofErr w:type="spellStart"/>
            <w:r w:rsidR="00D86429" w:rsidRPr="00BE7454">
              <w:rPr>
                <w:rFonts w:cstheme="minorHAnsi"/>
              </w:rPr>
              <w:t>señalando</w:t>
            </w:r>
            <w:proofErr w:type="spellEnd"/>
            <w:r w:rsidR="00D86429" w:rsidRPr="00BE7454">
              <w:rPr>
                <w:rFonts w:cstheme="minorHAnsi"/>
              </w:rPr>
              <w:t xml:space="preserve">, </w:t>
            </w:r>
            <w:proofErr w:type="spellStart"/>
            <w:r w:rsidR="00D86429" w:rsidRPr="00BE7454">
              <w:rPr>
                <w:rFonts w:cstheme="minorHAnsi"/>
              </w:rPr>
              <w:t>además</w:t>
            </w:r>
            <w:proofErr w:type="spellEnd"/>
            <w:r w:rsidR="00D86429" w:rsidRPr="00BE7454">
              <w:rPr>
                <w:rFonts w:cstheme="minorHAnsi"/>
              </w:rPr>
              <w:t>,</w:t>
            </w:r>
            <w:r w:rsidRPr="00BE7454">
              <w:rPr>
                <w:color w:val="000000" w:themeColor="text1"/>
                <w:lang w:val="es-CL"/>
              </w:rPr>
              <w:t xml:space="preserve"> al menos dos referencias y sus datos de contacto</w:t>
            </w:r>
            <w:r w:rsidR="00D86429" w:rsidRPr="00BE7454">
              <w:rPr>
                <w:color w:val="000000" w:themeColor="text1"/>
                <w:lang w:val="es-CL"/>
              </w:rPr>
              <w:t xml:space="preserve"> actualizados</w:t>
            </w:r>
            <w:r w:rsidRPr="00BE7454">
              <w:rPr>
                <w:color w:val="000000" w:themeColor="text1"/>
                <w:lang w:val="es-CL"/>
              </w:rPr>
              <w:t>. (N° de teléfono actualizado fijo o celular, y correo</w:t>
            </w:r>
            <w:r w:rsidRPr="00BE7454">
              <w:rPr>
                <w:color w:val="000000" w:themeColor="text1"/>
                <w:spacing w:val="-3"/>
                <w:lang w:val="es-CL"/>
              </w:rPr>
              <w:t xml:space="preserve"> </w:t>
            </w:r>
            <w:r w:rsidRPr="00BE7454">
              <w:rPr>
                <w:color w:val="000000" w:themeColor="text1"/>
                <w:lang w:val="es-CL"/>
              </w:rPr>
              <w:t>electrónico).</w:t>
            </w:r>
          </w:p>
          <w:p w14:paraId="43E679CF" w14:textId="77777777" w:rsidR="00362570" w:rsidRPr="00BE7454" w:rsidRDefault="00362570" w:rsidP="00362570">
            <w:pPr>
              <w:pStyle w:val="TableParagraph"/>
              <w:numPr>
                <w:ilvl w:val="0"/>
                <w:numId w:val="2"/>
              </w:numPr>
              <w:tabs>
                <w:tab w:val="left" w:pos="827"/>
                <w:tab w:val="left" w:pos="828"/>
              </w:tabs>
              <w:spacing w:line="276" w:lineRule="auto"/>
              <w:jc w:val="both"/>
              <w:rPr>
                <w:color w:val="000000" w:themeColor="text1"/>
                <w:lang w:val="es-CL"/>
              </w:rPr>
            </w:pPr>
            <w:r w:rsidRPr="00BE7454">
              <w:rPr>
                <w:color w:val="000000" w:themeColor="text1"/>
                <w:lang w:val="es-CL"/>
              </w:rPr>
              <w:t>Copia de certificado de</w:t>
            </w:r>
            <w:r w:rsidRPr="00BE7454">
              <w:rPr>
                <w:color w:val="000000" w:themeColor="text1"/>
                <w:spacing w:val="-1"/>
                <w:lang w:val="es-CL"/>
              </w:rPr>
              <w:t xml:space="preserve"> </w:t>
            </w:r>
            <w:r w:rsidRPr="00BE7454">
              <w:rPr>
                <w:color w:val="000000" w:themeColor="text1"/>
                <w:lang w:val="es-CL"/>
              </w:rPr>
              <w:t>título.*</w:t>
            </w:r>
          </w:p>
          <w:p w14:paraId="1790DF84" w14:textId="77777777" w:rsidR="00362570" w:rsidRPr="00BE7454" w:rsidRDefault="00362570" w:rsidP="00362570">
            <w:pPr>
              <w:pStyle w:val="TableParagraph"/>
              <w:numPr>
                <w:ilvl w:val="0"/>
                <w:numId w:val="2"/>
              </w:numPr>
              <w:tabs>
                <w:tab w:val="left" w:pos="827"/>
                <w:tab w:val="left" w:pos="828"/>
              </w:tabs>
              <w:spacing w:line="276" w:lineRule="auto"/>
              <w:jc w:val="both"/>
              <w:rPr>
                <w:color w:val="000000" w:themeColor="text1"/>
                <w:lang w:val="es-CL"/>
              </w:rPr>
            </w:pPr>
            <w:r w:rsidRPr="00BE7454">
              <w:rPr>
                <w:color w:val="000000" w:themeColor="text1"/>
                <w:lang w:val="es-CL"/>
              </w:rPr>
              <w:t>Copia de certificados que acrediten el perfeccionamiento o</w:t>
            </w:r>
            <w:r w:rsidRPr="00BE7454">
              <w:rPr>
                <w:color w:val="000000" w:themeColor="text1"/>
                <w:spacing w:val="-3"/>
                <w:lang w:val="es-CL"/>
              </w:rPr>
              <w:t xml:space="preserve"> </w:t>
            </w:r>
            <w:r w:rsidRPr="00BE7454">
              <w:rPr>
                <w:color w:val="000000" w:themeColor="text1"/>
                <w:lang w:val="es-CL"/>
              </w:rPr>
              <w:t>capacitación.*</w:t>
            </w:r>
          </w:p>
          <w:p w14:paraId="3672D104" w14:textId="77777777" w:rsidR="00362570" w:rsidRPr="00BE7454" w:rsidRDefault="00362570" w:rsidP="00362570">
            <w:pPr>
              <w:pStyle w:val="TableParagraph"/>
              <w:numPr>
                <w:ilvl w:val="0"/>
                <w:numId w:val="2"/>
              </w:numPr>
              <w:tabs>
                <w:tab w:val="left" w:pos="827"/>
                <w:tab w:val="left" w:pos="828"/>
              </w:tabs>
              <w:spacing w:line="276" w:lineRule="auto"/>
              <w:jc w:val="both"/>
              <w:rPr>
                <w:color w:val="000000" w:themeColor="text1"/>
                <w:lang w:val="es-CL"/>
              </w:rPr>
            </w:pPr>
            <w:r w:rsidRPr="00BE7454">
              <w:rPr>
                <w:color w:val="000000" w:themeColor="text1"/>
                <w:lang w:val="es-CL"/>
              </w:rPr>
              <w:t>Completar formulario de experiencia laboral, descargable en sitio electrónico del Tribunal, indicando fechas, actividad y justificando cómo se vincula con el cargo.</w:t>
            </w:r>
          </w:p>
          <w:p w14:paraId="3AB0CD58" w14:textId="77777777" w:rsidR="00362570" w:rsidRPr="00BE7454" w:rsidRDefault="00362570" w:rsidP="00362570">
            <w:pPr>
              <w:pStyle w:val="TableParagraph"/>
              <w:numPr>
                <w:ilvl w:val="0"/>
                <w:numId w:val="2"/>
              </w:numPr>
              <w:tabs>
                <w:tab w:val="left" w:pos="827"/>
                <w:tab w:val="left" w:pos="828"/>
              </w:tabs>
              <w:spacing w:line="276" w:lineRule="auto"/>
              <w:jc w:val="both"/>
              <w:rPr>
                <w:color w:val="000000" w:themeColor="text1"/>
                <w:lang w:val="es-CL"/>
              </w:rPr>
            </w:pPr>
            <w:r w:rsidRPr="00BE7454">
              <w:rPr>
                <w:color w:val="000000" w:themeColor="text1"/>
                <w:lang w:val="es-CL"/>
              </w:rPr>
              <w:t>Certificados o constancias que acrediten experiencia laboral.</w:t>
            </w:r>
          </w:p>
          <w:p w14:paraId="4A7F0473" w14:textId="77777777" w:rsidR="00491BE9" w:rsidRPr="00BE7454" w:rsidRDefault="00491BE9" w:rsidP="00241C52">
            <w:pPr>
              <w:pStyle w:val="TableParagraph"/>
              <w:numPr>
                <w:ilvl w:val="0"/>
                <w:numId w:val="2"/>
              </w:numPr>
              <w:tabs>
                <w:tab w:val="left" w:pos="827"/>
                <w:tab w:val="left" w:pos="828"/>
              </w:tabs>
              <w:spacing w:line="276" w:lineRule="auto"/>
              <w:jc w:val="both"/>
              <w:rPr>
                <w:color w:val="000000" w:themeColor="text1"/>
                <w:lang w:val="es-CL"/>
              </w:rPr>
            </w:pPr>
            <w:r w:rsidRPr="00BE7454">
              <w:rPr>
                <w:color w:val="000000" w:themeColor="text1"/>
                <w:lang w:val="es-CL"/>
              </w:rPr>
              <w:t>Certificados de nacimiento y de antecedentes (fines</w:t>
            </w:r>
            <w:r w:rsidRPr="00BE7454">
              <w:rPr>
                <w:color w:val="000000" w:themeColor="text1"/>
                <w:spacing w:val="-8"/>
                <w:lang w:val="es-CL"/>
              </w:rPr>
              <w:t xml:space="preserve"> </w:t>
            </w:r>
            <w:r w:rsidRPr="00BE7454">
              <w:rPr>
                <w:color w:val="000000" w:themeColor="text1"/>
                <w:lang w:val="es-CL"/>
              </w:rPr>
              <w:t>especiales).</w:t>
            </w:r>
          </w:p>
          <w:p w14:paraId="05DA84AD" w14:textId="77777777" w:rsidR="00491BE9" w:rsidRPr="00BE7454" w:rsidRDefault="00491BE9" w:rsidP="00241C52">
            <w:pPr>
              <w:pStyle w:val="TableParagraph"/>
              <w:numPr>
                <w:ilvl w:val="0"/>
                <w:numId w:val="2"/>
              </w:numPr>
              <w:tabs>
                <w:tab w:val="left" w:pos="827"/>
                <w:tab w:val="left" w:pos="828"/>
              </w:tabs>
              <w:spacing w:line="276" w:lineRule="auto"/>
              <w:jc w:val="both"/>
              <w:rPr>
                <w:color w:val="000000" w:themeColor="text1"/>
                <w:lang w:val="es-CL"/>
              </w:rPr>
            </w:pPr>
            <w:r w:rsidRPr="00BE7454">
              <w:rPr>
                <w:color w:val="000000" w:themeColor="text1"/>
                <w:lang w:val="es-CL"/>
              </w:rPr>
              <w:t>Declaración Jurada Simple en la que señale que no ha cesado en un cargo público como consecuencia de haber obtenido una calificación deficiente o por aplicación de una medida disciplinaria, salvo que hayan transcurrido más de cinco años desde la fecha de expiración de funciones.</w:t>
            </w:r>
          </w:p>
          <w:p w14:paraId="79B74E7A" w14:textId="77777777" w:rsidR="00491BE9" w:rsidRPr="00BE7454" w:rsidRDefault="00491BE9" w:rsidP="00241C52">
            <w:pPr>
              <w:pStyle w:val="TableParagraph"/>
              <w:numPr>
                <w:ilvl w:val="0"/>
                <w:numId w:val="2"/>
              </w:numPr>
              <w:tabs>
                <w:tab w:val="left" w:pos="827"/>
                <w:tab w:val="left" w:pos="828"/>
              </w:tabs>
              <w:spacing w:line="276" w:lineRule="auto"/>
              <w:ind w:right="102"/>
              <w:jc w:val="both"/>
              <w:rPr>
                <w:color w:val="000000" w:themeColor="text1"/>
                <w:lang w:val="es-CL"/>
              </w:rPr>
            </w:pPr>
            <w:r w:rsidRPr="00BE7454">
              <w:rPr>
                <w:color w:val="000000" w:themeColor="text1"/>
                <w:lang w:val="es-CL"/>
              </w:rPr>
              <w:t>Declaración de aceptación de las Bases del Concurso.</w:t>
            </w:r>
          </w:p>
          <w:p w14:paraId="084AA472" w14:textId="68704E98" w:rsidR="00491BE9" w:rsidRPr="00BE7454" w:rsidRDefault="00A7023A" w:rsidP="00241C52">
            <w:pPr>
              <w:spacing w:line="276" w:lineRule="auto"/>
              <w:ind w:right="49"/>
              <w:jc w:val="both"/>
              <w:rPr>
                <w:rFonts w:ascii="Palatino Linotype" w:hAnsi="Palatino Linotype" w:cstheme="minorHAnsi"/>
              </w:rPr>
            </w:pPr>
            <w:r>
              <w:rPr>
                <w:rFonts w:ascii="Palatino Linotype" w:hAnsi="Palatino Linotype" w:cstheme="minorHAnsi"/>
              </w:rPr>
              <w:t>Solo se recibirán postulaciones por correo electrónico, las que deberán remitirse en un solo correo electrónico</w:t>
            </w:r>
            <w:r w:rsidR="00255C1F">
              <w:rPr>
                <w:rFonts w:ascii="Palatino Linotype" w:hAnsi="Palatino Linotype" w:cstheme="minorHAnsi"/>
              </w:rPr>
              <w:t>,</w:t>
            </w:r>
            <w:r>
              <w:rPr>
                <w:rFonts w:ascii="Palatino Linotype" w:hAnsi="Palatino Linotype" w:cstheme="minorHAnsi"/>
              </w:rPr>
              <w:t xml:space="preserve"> </w:t>
            </w:r>
            <w:r w:rsidR="00255C1F">
              <w:rPr>
                <w:rFonts w:ascii="Palatino Linotype" w:hAnsi="Palatino Linotype" w:cstheme="minorHAnsi"/>
              </w:rPr>
              <w:t>indicando en el asunto el cargo al cual postula y adjuntando todos los antecedentes requeridos a la casilla:</w:t>
            </w:r>
            <w:r>
              <w:rPr>
                <w:rFonts w:ascii="Palatino Linotype" w:hAnsi="Palatino Linotype" w:cstheme="minorHAnsi"/>
              </w:rPr>
              <w:t xml:space="preserve"> </w:t>
            </w:r>
            <w:hyperlink r:id="rId8" w:history="1">
              <w:r w:rsidRPr="00F51B35">
                <w:rPr>
                  <w:rStyle w:val="Hipervnculo"/>
                  <w:rFonts w:ascii="Palatino Linotype" w:hAnsi="Palatino Linotype" w:cstheme="minorHAnsi"/>
                </w:rPr>
                <w:t>concurso@3ta.cl</w:t>
              </w:r>
            </w:hyperlink>
          </w:p>
          <w:p w14:paraId="6685D4ED" w14:textId="3746768B" w:rsidR="00255C1F" w:rsidRPr="00BE7454" w:rsidRDefault="00491BE9" w:rsidP="00255C1F">
            <w:pPr>
              <w:pStyle w:val="TableParagraph"/>
              <w:spacing w:line="276" w:lineRule="auto"/>
              <w:ind w:left="107"/>
              <w:jc w:val="both"/>
              <w:rPr>
                <w:color w:val="000000" w:themeColor="text1"/>
                <w:lang w:val="es-CL"/>
              </w:rPr>
            </w:pPr>
            <w:r w:rsidRPr="00BE7454">
              <w:rPr>
                <w:color w:val="000000" w:themeColor="text1"/>
                <w:lang w:val="es-CL"/>
              </w:rPr>
              <w:t>* Los documentos originales se solicitarán en la etapa de preselección</w:t>
            </w:r>
            <w:r w:rsidRPr="00BE7454">
              <w:rPr>
                <w:lang w:val="es-CL"/>
              </w:rPr>
              <w:t>.</w:t>
            </w:r>
            <w:r w:rsidR="00255C1F" w:rsidRPr="00BE7454">
              <w:rPr>
                <w:color w:val="000000" w:themeColor="text1"/>
                <w:lang w:val="es-CL"/>
              </w:rPr>
              <w:t xml:space="preserve"> No se devolverán los antecedentes acompañados.</w:t>
            </w:r>
          </w:p>
          <w:p w14:paraId="5B2E5F30" w14:textId="77777777" w:rsidR="00491BE9" w:rsidRPr="00BE7454" w:rsidRDefault="00491BE9" w:rsidP="00241C52">
            <w:pPr>
              <w:pStyle w:val="TableParagraph"/>
              <w:spacing w:line="276" w:lineRule="auto"/>
              <w:ind w:left="107" w:right="49"/>
              <w:jc w:val="both"/>
              <w:rPr>
                <w:lang w:val="es-CL"/>
              </w:rPr>
            </w:pPr>
          </w:p>
          <w:p w14:paraId="1D069805" w14:textId="77777777" w:rsidR="00491BE9" w:rsidRPr="00BE7454" w:rsidRDefault="00491BE9" w:rsidP="00241C52">
            <w:pPr>
              <w:pStyle w:val="TableParagraph"/>
              <w:spacing w:line="276" w:lineRule="auto"/>
              <w:ind w:left="107" w:right="49"/>
              <w:jc w:val="both"/>
              <w:rPr>
                <w:lang w:val="es-CL"/>
              </w:rPr>
            </w:pPr>
          </w:p>
        </w:tc>
      </w:tr>
      <w:tr w:rsidR="00491BE9" w:rsidRPr="00BE7454" w14:paraId="4BBB3559" w14:textId="77777777" w:rsidTr="003F659C">
        <w:trPr>
          <w:trHeight w:val="504"/>
        </w:trPr>
        <w:tc>
          <w:tcPr>
            <w:tcW w:w="10065" w:type="dxa"/>
            <w:gridSpan w:val="6"/>
            <w:shd w:val="clear" w:color="auto" w:fill="F2F2F2" w:themeFill="background1" w:themeFillShade="F2"/>
            <w:vAlign w:val="center"/>
          </w:tcPr>
          <w:p w14:paraId="00BF7369" w14:textId="77777777" w:rsidR="00491BE9" w:rsidRPr="00BE7454" w:rsidRDefault="00491BE9" w:rsidP="00241C52">
            <w:pPr>
              <w:pStyle w:val="Prrafodelista"/>
              <w:numPr>
                <w:ilvl w:val="0"/>
                <w:numId w:val="1"/>
              </w:numPr>
              <w:spacing w:line="276" w:lineRule="auto"/>
              <w:jc w:val="both"/>
              <w:rPr>
                <w:rFonts w:ascii="Palatino Linotype" w:hAnsi="Palatino Linotype" w:cstheme="minorHAnsi"/>
                <w:b/>
              </w:rPr>
            </w:pPr>
            <w:r w:rsidRPr="00BE7454">
              <w:rPr>
                <w:rFonts w:ascii="Palatino Linotype" w:hAnsi="Palatino Linotype" w:cstheme="minorHAnsi"/>
                <w:b/>
              </w:rPr>
              <w:t>PAUTA DE EVALUACIÓN</w:t>
            </w:r>
          </w:p>
        </w:tc>
      </w:tr>
      <w:tr w:rsidR="007570E4" w:rsidRPr="00BE7454" w14:paraId="0BD7829B" w14:textId="77777777" w:rsidTr="003C3517">
        <w:trPr>
          <w:trHeight w:val="504"/>
        </w:trPr>
        <w:tc>
          <w:tcPr>
            <w:tcW w:w="1322" w:type="dxa"/>
            <w:shd w:val="clear" w:color="auto" w:fill="FFFFFF" w:themeFill="background1"/>
            <w:vAlign w:val="center"/>
          </w:tcPr>
          <w:p w14:paraId="67FA65A2" w14:textId="77777777" w:rsidR="00BF76E3" w:rsidRPr="00BE7454" w:rsidRDefault="00BF76E3" w:rsidP="00241C52">
            <w:pPr>
              <w:spacing w:line="276" w:lineRule="auto"/>
              <w:jc w:val="both"/>
              <w:rPr>
                <w:rFonts w:ascii="Palatino Linotype" w:hAnsi="Palatino Linotype" w:cstheme="minorHAnsi"/>
                <w:b/>
              </w:rPr>
            </w:pPr>
            <w:r w:rsidRPr="00BE7454">
              <w:rPr>
                <w:rFonts w:ascii="Palatino Linotype" w:hAnsi="Palatino Linotype" w:cstheme="minorHAnsi"/>
                <w:b/>
              </w:rPr>
              <w:t>ETAPA</w:t>
            </w:r>
          </w:p>
        </w:tc>
        <w:tc>
          <w:tcPr>
            <w:tcW w:w="2043" w:type="dxa"/>
            <w:shd w:val="clear" w:color="auto" w:fill="FFFFFF" w:themeFill="background1"/>
            <w:vAlign w:val="center"/>
          </w:tcPr>
          <w:p w14:paraId="0C19D60A" w14:textId="77777777" w:rsidR="00BF76E3" w:rsidRPr="00BE7454" w:rsidRDefault="00BF76E3" w:rsidP="00241C52">
            <w:pPr>
              <w:spacing w:line="276" w:lineRule="auto"/>
              <w:jc w:val="both"/>
              <w:rPr>
                <w:rFonts w:ascii="Palatino Linotype" w:hAnsi="Palatino Linotype" w:cstheme="minorHAnsi"/>
                <w:b/>
              </w:rPr>
            </w:pPr>
            <w:r w:rsidRPr="00BE7454">
              <w:rPr>
                <w:rFonts w:ascii="Palatino Linotype" w:hAnsi="Palatino Linotype" w:cstheme="minorHAnsi"/>
                <w:b/>
              </w:rPr>
              <w:t>FACTOR</w:t>
            </w:r>
          </w:p>
        </w:tc>
        <w:tc>
          <w:tcPr>
            <w:tcW w:w="3570" w:type="dxa"/>
            <w:gridSpan w:val="2"/>
            <w:shd w:val="clear" w:color="auto" w:fill="FFFFFF" w:themeFill="background1"/>
            <w:vAlign w:val="center"/>
          </w:tcPr>
          <w:p w14:paraId="5634FD78" w14:textId="77777777" w:rsidR="00BF76E3" w:rsidRPr="00BE7454" w:rsidRDefault="00BF76E3" w:rsidP="00241C52">
            <w:pPr>
              <w:spacing w:line="276" w:lineRule="auto"/>
              <w:jc w:val="both"/>
              <w:rPr>
                <w:rFonts w:ascii="Palatino Linotype" w:hAnsi="Palatino Linotype" w:cstheme="minorHAnsi"/>
                <w:b/>
              </w:rPr>
            </w:pPr>
            <w:r w:rsidRPr="00BE7454">
              <w:rPr>
                <w:rFonts w:ascii="Palatino Linotype" w:hAnsi="Palatino Linotype" w:cstheme="minorHAnsi"/>
                <w:b/>
              </w:rPr>
              <w:t>DESCRIPCIÓN</w:t>
            </w:r>
          </w:p>
        </w:tc>
        <w:tc>
          <w:tcPr>
            <w:tcW w:w="1245" w:type="dxa"/>
            <w:shd w:val="clear" w:color="auto" w:fill="FFFFFF" w:themeFill="background1"/>
            <w:vAlign w:val="center"/>
          </w:tcPr>
          <w:p w14:paraId="49ECDB81" w14:textId="77777777" w:rsidR="00BF76E3" w:rsidRPr="00BE7454" w:rsidRDefault="00BF76E3" w:rsidP="00241C52">
            <w:pPr>
              <w:spacing w:line="276" w:lineRule="auto"/>
              <w:jc w:val="both"/>
              <w:rPr>
                <w:rFonts w:ascii="Palatino Linotype" w:hAnsi="Palatino Linotype" w:cstheme="minorHAnsi"/>
                <w:b/>
              </w:rPr>
            </w:pPr>
            <w:r w:rsidRPr="00BE7454">
              <w:rPr>
                <w:rFonts w:ascii="Palatino Linotype" w:hAnsi="Palatino Linotype" w:cstheme="minorHAnsi"/>
                <w:b/>
              </w:rPr>
              <w:t>PUNTAJE MÁXIMO</w:t>
            </w:r>
          </w:p>
        </w:tc>
        <w:tc>
          <w:tcPr>
            <w:tcW w:w="1885" w:type="dxa"/>
            <w:shd w:val="clear" w:color="auto" w:fill="FFFFFF" w:themeFill="background1"/>
            <w:vAlign w:val="center"/>
          </w:tcPr>
          <w:p w14:paraId="1EADC7D2" w14:textId="77777777" w:rsidR="00BF76E3" w:rsidRPr="00BE7454" w:rsidRDefault="00BF76E3" w:rsidP="00241C52">
            <w:pPr>
              <w:spacing w:line="276" w:lineRule="auto"/>
              <w:jc w:val="both"/>
              <w:rPr>
                <w:rFonts w:ascii="Palatino Linotype" w:hAnsi="Palatino Linotype" w:cstheme="minorHAnsi"/>
                <w:b/>
              </w:rPr>
            </w:pPr>
            <w:r w:rsidRPr="00BE7454">
              <w:rPr>
                <w:rFonts w:ascii="Palatino Linotype" w:hAnsi="Palatino Linotype" w:cstheme="minorHAnsi"/>
                <w:b/>
              </w:rPr>
              <w:t>PONDERA</w:t>
            </w:r>
            <w:r w:rsidR="007570E4" w:rsidRPr="00BE7454">
              <w:rPr>
                <w:rFonts w:ascii="Palatino Linotype" w:hAnsi="Palatino Linotype" w:cstheme="minorHAnsi"/>
                <w:b/>
              </w:rPr>
              <w:t>DOR</w:t>
            </w:r>
          </w:p>
        </w:tc>
      </w:tr>
      <w:tr w:rsidR="0035015F" w:rsidRPr="00BE7454" w14:paraId="56278F43" w14:textId="77777777" w:rsidTr="00165398">
        <w:trPr>
          <w:trHeight w:val="2700"/>
        </w:trPr>
        <w:tc>
          <w:tcPr>
            <w:tcW w:w="1322" w:type="dxa"/>
            <w:vMerge w:val="restart"/>
            <w:vAlign w:val="center"/>
          </w:tcPr>
          <w:p w14:paraId="65BA3A71" w14:textId="77777777" w:rsidR="0035015F" w:rsidRPr="00BE7454" w:rsidRDefault="0035015F" w:rsidP="00241C52">
            <w:pPr>
              <w:pStyle w:val="TableParagraph"/>
              <w:spacing w:before="7" w:line="276" w:lineRule="auto"/>
              <w:jc w:val="both"/>
              <w:rPr>
                <w:lang w:val="es-CL"/>
              </w:rPr>
            </w:pPr>
          </w:p>
          <w:p w14:paraId="3460DB7E" w14:textId="77777777" w:rsidR="0035015F" w:rsidRPr="00BE7454" w:rsidRDefault="0035015F" w:rsidP="00241C52">
            <w:pPr>
              <w:pStyle w:val="TableParagraph"/>
              <w:spacing w:before="7" w:line="276" w:lineRule="auto"/>
              <w:jc w:val="both"/>
              <w:rPr>
                <w:lang w:val="es-CL"/>
              </w:rPr>
            </w:pPr>
          </w:p>
          <w:p w14:paraId="02D12D78" w14:textId="77777777" w:rsidR="0035015F" w:rsidRPr="00BE7454" w:rsidRDefault="0035015F" w:rsidP="00241C52">
            <w:pPr>
              <w:pStyle w:val="TableParagraph"/>
              <w:spacing w:before="7" w:line="276" w:lineRule="auto"/>
              <w:jc w:val="both"/>
              <w:rPr>
                <w:lang w:val="es-CL"/>
              </w:rPr>
            </w:pPr>
          </w:p>
          <w:p w14:paraId="2DCA0D04" w14:textId="77777777" w:rsidR="0035015F" w:rsidRPr="00BE7454" w:rsidRDefault="0035015F" w:rsidP="00241C52">
            <w:pPr>
              <w:pStyle w:val="TableParagraph"/>
              <w:spacing w:before="7" w:line="276" w:lineRule="auto"/>
              <w:jc w:val="both"/>
              <w:rPr>
                <w:lang w:val="es-CL"/>
              </w:rPr>
            </w:pPr>
          </w:p>
          <w:p w14:paraId="3B6223AE" w14:textId="77777777" w:rsidR="0035015F" w:rsidRPr="00BE7454" w:rsidRDefault="0035015F" w:rsidP="00241C52">
            <w:pPr>
              <w:pStyle w:val="TableParagraph"/>
              <w:spacing w:before="7" w:line="276" w:lineRule="auto"/>
              <w:jc w:val="both"/>
              <w:rPr>
                <w:lang w:val="es-CL"/>
              </w:rPr>
            </w:pPr>
          </w:p>
          <w:p w14:paraId="3EFF90CB" w14:textId="77777777" w:rsidR="0035015F" w:rsidRPr="00BE7454" w:rsidRDefault="0035015F" w:rsidP="00241C52">
            <w:pPr>
              <w:pStyle w:val="TableParagraph"/>
              <w:spacing w:before="7" w:line="276" w:lineRule="auto"/>
              <w:jc w:val="both"/>
              <w:rPr>
                <w:lang w:val="es-CL"/>
              </w:rPr>
            </w:pPr>
          </w:p>
          <w:p w14:paraId="6D6299A1" w14:textId="77777777" w:rsidR="0035015F" w:rsidRPr="00BE7454" w:rsidRDefault="0035015F" w:rsidP="00241C52">
            <w:pPr>
              <w:pStyle w:val="TableParagraph"/>
              <w:spacing w:line="276" w:lineRule="auto"/>
              <w:jc w:val="both"/>
              <w:rPr>
                <w:b/>
                <w:lang w:val="es-CL"/>
              </w:rPr>
            </w:pPr>
            <w:r w:rsidRPr="00BE7454">
              <w:rPr>
                <w:b/>
                <w:lang w:val="es-CL"/>
              </w:rPr>
              <w:t>A)</w:t>
            </w:r>
          </w:p>
          <w:p w14:paraId="7AACA62D" w14:textId="77777777" w:rsidR="0035015F" w:rsidRPr="00BE7454" w:rsidRDefault="0035015F" w:rsidP="00241C52">
            <w:pPr>
              <w:pStyle w:val="TableParagraph"/>
              <w:spacing w:before="15" w:line="276" w:lineRule="auto"/>
              <w:ind w:left="4" w:right="-19"/>
              <w:jc w:val="both"/>
              <w:rPr>
                <w:lang w:val="es-CL"/>
              </w:rPr>
            </w:pPr>
            <w:r w:rsidRPr="00BE7454">
              <w:rPr>
                <w:w w:val="105"/>
                <w:lang w:val="es-CL"/>
              </w:rPr>
              <w:t>Revisión curricular.</w:t>
            </w:r>
          </w:p>
        </w:tc>
        <w:tc>
          <w:tcPr>
            <w:tcW w:w="2043" w:type="dxa"/>
            <w:vMerge w:val="restart"/>
            <w:vAlign w:val="center"/>
          </w:tcPr>
          <w:p w14:paraId="4C7013BE" w14:textId="77777777" w:rsidR="0035015F" w:rsidRPr="00BE7454" w:rsidRDefault="00256059" w:rsidP="00241C52">
            <w:pPr>
              <w:pStyle w:val="TableParagraph"/>
              <w:spacing w:line="276" w:lineRule="auto"/>
              <w:ind w:left="22" w:hanging="22"/>
              <w:jc w:val="both"/>
              <w:rPr>
                <w:color w:val="000000" w:themeColor="text1"/>
                <w:lang w:val="es-ES"/>
              </w:rPr>
            </w:pPr>
            <w:r w:rsidRPr="00BE7454">
              <w:rPr>
                <w:color w:val="000000" w:themeColor="text1"/>
                <w:lang w:val="es-ES"/>
              </w:rPr>
              <w:t xml:space="preserve">Especialización o </w:t>
            </w:r>
            <w:r w:rsidR="0035015F" w:rsidRPr="00BE7454">
              <w:rPr>
                <w:color w:val="000000" w:themeColor="text1"/>
                <w:lang w:val="es-ES"/>
              </w:rPr>
              <w:t>Perfeccionamiento</w:t>
            </w:r>
            <w:r w:rsidRPr="00BE7454">
              <w:rPr>
                <w:color w:val="000000" w:themeColor="text1"/>
                <w:lang w:val="es-ES"/>
              </w:rPr>
              <w:t xml:space="preserve"> (máximo 100 puntos)</w:t>
            </w:r>
          </w:p>
        </w:tc>
        <w:tc>
          <w:tcPr>
            <w:tcW w:w="2320" w:type="dxa"/>
          </w:tcPr>
          <w:p w14:paraId="02B2428F" w14:textId="687559FD" w:rsidR="0035015F" w:rsidRPr="00BE7454" w:rsidRDefault="00256059" w:rsidP="00362570">
            <w:pPr>
              <w:pStyle w:val="TableParagraph"/>
              <w:spacing w:line="276" w:lineRule="auto"/>
              <w:jc w:val="both"/>
              <w:rPr>
                <w:color w:val="000000" w:themeColor="text1"/>
                <w:lang w:val="es-ES"/>
              </w:rPr>
            </w:pPr>
            <w:r w:rsidRPr="005444FF">
              <w:rPr>
                <w:color w:val="000000" w:themeColor="text1"/>
                <w:lang w:val="es-ES"/>
              </w:rPr>
              <w:t>Postgrado</w:t>
            </w:r>
            <w:r w:rsidRPr="00BE7454">
              <w:rPr>
                <w:color w:val="000000" w:themeColor="text1"/>
                <w:lang w:val="es-ES"/>
              </w:rPr>
              <w:t xml:space="preserve"> con mención en áreas del Derecho Administrativo</w:t>
            </w:r>
            <w:r w:rsidR="00362570">
              <w:rPr>
                <w:color w:val="000000" w:themeColor="text1"/>
                <w:lang w:val="es-ES"/>
              </w:rPr>
              <w:t xml:space="preserve"> o </w:t>
            </w:r>
            <w:r w:rsidRPr="00BE7454">
              <w:rPr>
                <w:color w:val="000000" w:themeColor="text1"/>
                <w:lang w:val="es-ES"/>
              </w:rPr>
              <w:t>Ambiental</w:t>
            </w:r>
          </w:p>
        </w:tc>
        <w:tc>
          <w:tcPr>
            <w:tcW w:w="1250" w:type="dxa"/>
            <w:vAlign w:val="center"/>
          </w:tcPr>
          <w:p w14:paraId="0BB015F5" w14:textId="77777777" w:rsidR="0035015F" w:rsidRPr="00BE7454" w:rsidRDefault="0035015F" w:rsidP="00241C52">
            <w:pPr>
              <w:pStyle w:val="TableParagraph"/>
              <w:spacing w:line="276" w:lineRule="auto"/>
              <w:jc w:val="both"/>
              <w:rPr>
                <w:color w:val="000000" w:themeColor="text1"/>
                <w:lang w:val="es-ES"/>
              </w:rPr>
            </w:pPr>
            <w:r w:rsidRPr="00BE7454">
              <w:rPr>
                <w:color w:val="000000" w:themeColor="text1"/>
                <w:lang w:val="es-ES"/>
              </w:rPr>
              <w:t>100 puntos</w:t>
            </w:r>
          </w:p>
        </w:tc>
        <w:tc>
          <w:tcPr>
            <w:tcW w:w="1245" w:type="dxa"/>
            <w:vMerge w:val="restart"/>
            <w:vAlign w:val="center"/>
          </w:tcPr>
          <w:p w14:paraId="7D471FB6" w14:textId="77777777" w:rsidR="0035015F" w:rsidRPr="00BE7454" w:rsidRDefault="0035015F" w:rsidP="00241C52">
            <w:pPr>
              <w:pStyle w:val="TableParagraph"/>
              <w:spacing w:line="276" w:lineRule="auto"/>
              <w:ind w:right="604"/>
              <w:jc w:val="both"/>
              <w:rPr>
                <w:lang w:val="es-CL"/>
              </w:rPr>
            </w:pPr>
            <w:r w:rsidRPr="00BE7454">
              <w:rPr>
                <w:lang w:val="es-CL"/>
              </w:rPr>
              <w:t xml:space="preserve">     </w:t>
            </w:r>
          </w:p>
          <w:p w14:paraId="2C98736F" w14:textId="77777777" w:rsidR="0035015F" w:rsidRPr="00BE7454" w:rsidRDefault="0035015F" w:rsidP="00241C52">
            <w:pPr>
              <w:pStyle w:val="TableParagraph"/>
              <w:spacing w:line="276" w:lineRule="auto"/>
              <w:ind w:right="604"/>
              <w:jc w:val="both"/>
              <w:rPr>
                <w:lang w:val="es-CL"/>
              </w:rPr>
            </w:pPr>
          </w:p>
          <w:p w14:paraId="6F912A49" w14:textId="77777777" w:rsidR="0035015F" w:rsidRPr="00BE7454" w:rsidRDefault="0035015F" w:rsidP="00241C52">
            <w:pPr>
              <w:pStyle w:val="TableParagraph"/>
              <w:spacing w:line="276" w:lineRule="auto"/>
              <w:ind w:right="604"/>
              <w:jc w:val="both"/>
              <w:rPr>
                <w:lang w:val="es-CL"/>
              </w:rPr>
            </w:pPr>
            <w:r w:rsidRPr="00BE7454">
              <w:rPr>
                <w:lang w:val="es-CL"/>
              </w:rPr>
              <w:t>100</w:t>
            </w:r>
          </w:p>
        </w:tc>
        <w:tc>
          <w:tcPr>
            <w:tcW w:w="1885" w:type="dxa"/>
            <w:vMerge w:val="restart"/>
            <w:vAlign w:val="center"/>
          </w:tcPr>
          <w:p w14:paraId="2F101EDE" w14:textId="77777777" w:rsidR="0035015F" w:rsidRPr="00BE7454" w:rsidRDefault="0035015F" w:rsidP="00241C52">
            <w:pPr>
              <w:pStyle w:val="TableParagraph"/>
              <w:spacing w:before="5" w:line="276" w:lineRule="auto"/>
              <w:ind w:left="612" w:right="604"/>
              <w:jc w:val="both"/>
              <w:rPr>
                <w:lang w:val="es-CL"/>
              </w:rPr>
            </w:pPr>
          </w:p>
          <w:p w14:paraId="187CF74E" w14:textId="77777777" w:rsidR="0035015F" w:rsidRPr="00BE7454" w:rsidRDefault="0035015F" w:rsidP="00241C52">
            <w:pPr>
              <w:pStyle w:val="TableParagraph"/>
              <w:spacing w:before="5" w:line="276" w:lineRule="auto"/>
              <w:ind w:left="612" w:right="604"/>
              <w:jc w:val="both"/>
              <w:rPr>
                <w:lang w:val="es-CL"/>
              </w:rPr>
            </w:pPr>
          </w:p>
          <w:p w14:paraId="0D2817D9" w14:textId="77777777" w:rsidR="0035015F" w:rsidRPr="00BE7454" w:rsidRDefault="0035015F" w:rsidP="00241C52">
            <w:pPr>
              <w:pStyle w:val="TableParagraph"/>
              <w:spacing w:before="5" w:line="276" w:lineRule="auto"/>
              <w:ind w:left="612" w:right="604"/>
              <w:jc w:val="both"/>
              <w:rPr>
                <w:lang w:val="es-CL"/>
              </w:rPr>
            </w:pPr>
            <w:r w:rsidRPr="005444FF">
              <w:rPr>
                <w:lang w:val="es-CL"/>
              </w:rPr>
              <w:t>0.2</w:t>
            </w:r>
          </w:p>
        </w:tc>
      </w:tr>
      <w:tr w:rsidR="0035015F" w:rsidRPr="00BE7454" w14:paraId="25179807" w14:textId="77777777" w:rsidTr="003C3517">
        <w:trPr>
          <w:trHeight w:val="59"/>
        </w:trPr>
        <w:tc>
          <w:tcPr>
            <w:tcW w:w="1322" w:type="dxa"/>
            <w:vMerge/>
            <w:vAlign w:val="center"/>
          </w:tcPr>
          <w:p w14:paraId="46AFD65B" w14:textId="77777777" w:rsidR="0035015F" w:rsidRPr="00BE7454" w:rsidRDefault="0035015F" w:rsidP="00241C52">
            <w:pPr>
              <w:pStyle w:val="TableParagraph"/>
              <w:spacing w:before="7" w:line="276" w:lineRule="auto"/>
              <w:jc w:val="both"/>
              <w:rPr>
                <w:lang w:val="es-CL"/>
              </w:rPr>
            </w:pPr>
          </w:p>
        </w:tc>
        <w:tc>
          <w:tcPr>
            <w:tcW w:w="2043" w:type="dxa"/>
            <w:vMerge/>
            <w:vAlign w:val="center"/>
          </w:tcPr>
          <w:p w14:paraId="62BF32CE" w14:textId="77777777" w:rsidR="0035015F" w:rsidRPr="00BE7454" w:rsidRDefault="0035015F" w:rsidP="00241C52">
            <w:pPr>
              <w:pStyle w:val="TableParagraph"/>
              <w:spacing w:line="276" w:lineRule="auto"/>
              <w:ind w:left="22" w:hanging="22"/>
              <w:jc w:val="both"/>
              <w:rPr>
                <w:w w:val="105"/>
                <w:lang w:val="es-CL"/>
              </w:rPr>
            </w:pPr>
          </w:p>
        </w:tc>
        <w:tc>
          <w:tcPr>
            <w:tcW w:w="2320" w:type="dxa"/>
          </w:tcPr>
          <w:p w14:paraId="5C0CE931" w14:textId="1B420925" w:rsidR="0035015F" w:rsidRPr="00BE7454" w:rsidRDefault="00FF6521" w:rsidP="00241C52">
            <w:pPr>
              <w:pStyle w:val="TableParagraph"/>
              <w:spacing w:line="276" w:lineRule="auto"/>
              <w:jc w:val="both"/>
              <w:rPr>
                <w:lang w:val="es-CL"/>
              </w:rPr>
            </w:pPr>
            <w:r w:rsidRPr="00BE7454">
              <w:rPr>
                <w:color w:val="000000" w:themeColor="text1"/>
                <w:lang w:val="es-ES"/>
              </w:rPr>
              <w:t>Diplomado en áreas del Derecho Administrativo</w:t>
            </w:r>
            <w:r w:rsidR="00362570">
              <w:rPr>
                <w:color w:val="000000" w:themeColor="text1"/>
                <w:lang w:val="es-ES"/>
              </w:rPr>
              <w:t xml:space="preserve"> o </w:t>
            </w:r>
            <w:r w:rsidRPr="00BE7454">
              <w:rPr>
                <w:color w:val="000000" w:themeColor="text1"/>
                <w:lang w:val="es-ES"/>
              </w:rPr>
              <w:t>Ambiental.</w:t>
            </w:r>
          </w:p>
        </w:tc>
        <w:tc>
          <w:tcPr>
            <w:tcW w:w="1250" w:type="dxa"/>
          </w:tcPr>
          <w:p w14:paraId="765AED44" w14:textId="77777777" w:rsidR="0035015F" w:rsidRPr="00BE7454" w:rsidRDefault="0035015F" w:rsidP="00241C52">
            <w:pPr>
              <w:pStyle w:val="TableParagraph"/>
              <w:spacing w:line="276" w:lineRule="auto"/>
              <w:jc w:val="both"/>
              <w:rPr>
                <w:color w:val="000000" w:themeColor="text1"/>
                <w:lang w:val="es-ES"/>
              </w:rPr>
            </w:pPr>
          </w:p>
          <w:p w14:paraId="194D3C32" w14:textId="77777777" w:rsidR="0035015F" w:rsidRPr="00BE7454" w:rsidRDefault="00FF6521" w:rsidP="00241C52">
            <w:pPr>
              <w:pStyle w:val="TableParagraph"/>
              <w:spacing w:line="276" w:lineRule="auto"/>
              <w:jc w:val="both"/>
              <w:rPr>
                <w:lang w:val="es-CL"/>
              </w:rPr>
            </w:pPr>
            <w:r w:rsidRPr="00BE7454">
              <w:rPr>
                <w:color w:val="000000" w:themeColor="text1"/>
                <w:lang w:val="es-ES"/>
              </w:rPr>
              <w:t>90</w:t>
            </w:r>
            <w:r w:rsidR="0035015F" w:rsidRPr="00BE7454">
              <w:rPr>
                <w:color w:val="000000" w:themeColor="text1"/>
                <w:lang w:val="es-ES"/>
              </w:rPr>
              <w:t xml:space="preserve"> puntos</w:t>
            </w:r>
          </w:p>
        </w:tc>
        <w:tc>
          <w:tcPr>
            <w:tcW w:w="1245" w:type="dxa"/>
            <w:vMerge/>
            <w:vAlign w:val="center"/>
          </w:tcPr>
          <w:p w14:paraId="430B129F" w14:textId="77777777" w:rsidR="0035015F" w:rsidRPr="00BE7454" w:rsidRDefault="0035015F" w:rsidP="00241C52">
            <w:pPr>
              <w:pStyle w:val="TableParagraph"/>
              <w:spacing w:before="5" w:line="276" w:lineRule="auto"/>
              <w:ind w:left="612" w:right="604"/>
              <w:jc w:val="both"/>
              <w:rPr>
                <w:w w:val="105"/>
                <w:lang w:val="es-CL"/>
              </w:rPr>
            </w:pPr>
          </w:p>
        </w:tc>
        <w:tc>
          <w:tcPr>
            <w:tcW w:w="1885" w:type="dxa"/>
            <w:vMerge/>
            <w:vAlign w:val="center"/>
          </w:tcPr>
          <w:p w14:paraId="1AD62A0B" w14:textId="77777777" w:rsidR="0035015F" w:rsidRPr="00BE7454" w:rsidRDefault="0035015F" w:rsidP="00241C52">
            <w:pPr>
              <w:pStyle w:val="TableParagraph"/>
              <w:spacing w:before="5" w:line="276" w:lineRule="auto"/>
              <w:ind w:left="612" w:right="604"/>
              <w:jc w:val="both"/>
              <w:rPr>
                <w:w w:val="105"/>
                <w:lang w:val="es-CL"/>
              </w:rPr>
            </w:pPr>
          </w:p>
        </w:tc>
      </w:tr>
      <w:tr w:rsidR="0035015F" w:rsidRPr="00BE7454" w14:paraId="0DB5E76F" w14:textId="77777777" w:rsidTr="0035015F">
        <w:trPr>
          <w:trHeight w:val="1058"/>
        </w:trPr>
        <w:tc>
          <w:tcPr>
            <w:tcW w:w="1322" w:type="dxa"/>
            <w:vMerge/>
            <w:vAlign w:val="center"/>
          </w:tcPr>
          <w:p w14:paraId="15300895" w14:textId="77777777" w:rsidR="0035015F" w:rsidRPr="00BE7454" w:rsidRDefault="0035015F" w:rsidP="00241C52">
            <w:pPr>
              <w:pStyle w:val="TableParagraph"/>
              <w:spacing w:before="7" w:line="276" w:lineRule="auto"/>
              <w:jc w:val="both"/>
              <w:rPr>
                <w:lang w:val="es-CL"/>
              </w:rPr>
            </w:pPr>
          </w:p>
        </w:tc>
        <w:tc>
          <w:tcPr>
            <w:tcW w:w="2043" w:type="dxa"/>
            <w:vMerge/>
            <w:vAlign w:val="center"/>
          </w:tcPr>
          <w:p w14:paraId="6EC5ECE8" w14:textId="77777777" w:rsidR="0035015F" w:rsidRPr="00BE7454" w:rsidRDefault="0035015F" w:rsidP="00241C52">
            <w:pPr>
              <w:pStyle w:val="TableParagraph"/>
              <w:spacing w:line="276" w:lineRule="auto"/>
              <w:ind w:left="22" w:hanging="22"/>
              <w:jc w:val="both"/>
              <w:rPr>
                <w:w w:val="105"/>
                <w:lang w:val="es-CL"/>
              </w:rPr>
            </w:pPr>
          </w:p>
        </w:tc>
        <w:tc>
          <w:tcPr>
            <w:tcW w:w="2320" w:type="dxa"/>
          </w:tcPr>
          <w:p w14:paraId="3A1E63A3" w14:textId="33C6D7D7" w:rsidR="0035015F" w:rsidRPr="00BE7454" w:rsidRDefault="00FF6521" w:rsidP="00241C52">
            <w:pPr>
              <w:pStyle w:val="TableParagraph"/>
              <w:spacing w:line="276" w:lineRule="auto"/>
              <w:jc w:val="both"/>
              <w:rPr>
                <w:lang w:val="es-CL"/>
              </w:rPr>
            </w:pPr>
            <w:r w:rsidRPr="00BE7454">
              <w:rPr>
                <w:color w:val="000000" w:themeColor="text1"/>
                <w:lang w:val="es-ES"/>
              </w:rPr>
              <w:t>Curso de Especialización o de Postítulo en áreas del Derecho Administrativo</w:t>
            </w:r>
            <w:r w:rsidR="00362570">
              <w:rPr>
                <w:color w:val="000000" w:themeColor="text1"/>
                <w:lang w:val="es-ES"/>
              </w:rPr>
              <w:t xml:space="preserve"> o</w:t>
            </w:r>
            <w:r w:rsidRPr="00BE7454">
              <w:rPr>
                <w:color w:val="000000" w:themeColor="text1"/>
                <w:lang w:val="es-ES"/>
              </w:rPr>
              <w:t xml:space="preserve"> Ambiental.</w:t>
            </w:r>
          </w:p>
        </w:tc>
        <w:tc>
          <w:tcPr>
            <w:tcW w:w="1250" w:type="dxa"/>
          </w:tcPr>
          <w:p w14:paraId="3AE138A9" w14:textId="77777777" w:rsidR="0035015F" w:rsidRPr="00BE7454" w:rsidRDefault="0035015F" w:rsidP="00241C52">
            <w:pPr>
              <w:pStyle w:val="TableParagraph"/>
              <w:spacing w:line="276" w:lineRule="auto"/>
              <w:jc w:val="both"/>
              <w:rPr>
                <w:color w:val="000000" w:themeColor="text1"/>
                <w:lang w:val="es-ES"/>
              </w:rPr>
            </w:pPr>
          </w:p>
          <w:p w14:paraId="6D477A11" w14:textId="77777777" w:rsidR="0035015F" w:rsidRPr="00BE7454" w:rsidRDefault="00FF6521" w:rsidP="00241C52">
            <w:pPr>
              <w:pStyle w:val="TableParagraph"/>
              <w:spacing w:line="276" w:lineRule="auto"/>
              <w:jc w:val="both"/>
              <w:rPr>
                <w:lang w:val="es-CL"/>
              </w:rPr>
            </w:pPr>
            <w:r w:rsidRPr="00BE7454">
              <w:rPr>
                <w:color w:val="000000" w:themeColor="text1"/>
                <w:lang w:val="es-ES"/>
              </w:rPr>
              <w:t>8</w:t>
            </w:r>
            <w:r w:rsidR="0035015F" w:rsidRPr="00BE7454">
              <w:rPr>
                <w:color w:val="000000" w:themeColor="text1"/>
                <w:lang w:val="es-ES"/>
              </w:rPr>
              <w:t>0 puntos</w:t>
            </w:r>
          </w:p>
        </w:tc>
        <w:tc>
          <w:tcPr>
            <w:tcW w:w="1245" w:type="dxa"/>
            <w:vMerge/>
            <w:vAlign w:val="center"/>
          </w:tcPr>
          <w:p w14:paraId="6A22D3BC" w14:textId="77777777" w:rsidR="0035015F" w:rsidRPr="00BE7454" w:rsidRDefault="0035015F" w:rsidP="00241C52">
            <w:pPr>
              <w:pStyle w:val="TableParagraph"/>
              <w:spacing w:before="5" w:line="276" w:lineRule="auto"/>
              <w:ind w:left="612" w:right="604"/>
              <w:jc w:val="both"/>
              <w:rPr>
                <w:w w:val="105"/>
                <w:lang w:val="es-CL"/>
              </w:rPr>
            </w:pPr>
          </w:p>
        </w:tc>
        <w:tc>
          <w:tcPr>
            <w:tcW w:w="1885" w:type="dxa"/>
            <w:vMerge/>
            <w:vAlign w:val="center"/>
          </w:tcPr>
          <w:p w14:paraId="5521D359" w14:textId="77777777" w:rsidR="0035015F" w:rsidRPr="00BE7454" w:rsidRDefault="0035015F" w:rsidP="00241C52">
            <w:pPr>
              <w:pStyle w:val="TableParagraph"/>
              <w:spacing w:before="5" w:line="276" w:lineRule="auto"/>
              <w:ind w:left="612" w:right="604"/>
              <w:jc w:val="both"/>
              <w:rPr>
                <w:w w:val="105"/>
                <w:lang w:val="es-CL"/>
              </w:rPr>
            </w:pPr>
          </w:p>
        </w:tc>
      </w:tr>
      <w:tr w:rsidR="0035015F" w:rsidRPr="00BE7454" w14:paraId="598AFC54" w14:textId="77777777" w:rsidTr="003C3517">
        <w:trPr>
          <w:trHeight w:val="604"/>
        </w:trPr>
        <w:tc>
          <w:tcPr>
            <w:tcW w:w="1322" w:type="dxa"/>
            <w:vMerge/>
            <w:vAlign w:val="center"/>
          </w:tcPr>
          <w:p w14:paraId="167C4898" w14:textId="77777777" w:rsidR="0035015F" w:rsidRPr="00BE7454" w:rsidRDefault="0035015F" w:rsidP="00241C52">
            <w:pPr>
              <w:pStyle w:val="TableParagraph"/>
              <w:spacing w:before="7" w:line="276" w:lineRule="auto"/>
              <w:jc w:val="both"/>
              <w:rPr>
                <w:lang w:val="es-CL"/>
              </w:rPr>
            </w:pPr>
          </w:p>
        </w:tc>
        <w:tc>
          <w:tcPr>
            <w:tcW w:w="2043" w:type="dxa"/>
            <w:vMerge/>
            <w:vAlign w:val="center"/>
          </w:tcPr>
          <w:p w14:paraId="38F9BCB2" w14:textId="77777777" w:rsidR="0035015F" w:rsidRPr="00BE7454" w:rsidRDefault="0035015F" w:rsidP="00241C52">
            <w:pPr>
              <w:pStyle w:val="TableParagraph"/>
              <w:spacing w:line="276" w:lineRule="auto"/>
              <w:ind w:left="22" w:hanging="22"/>
              <w:jc w:val="both"/>
              <w:rPr>
                <w:w w:val="105"/>
                <w:lang w:val="es-CL"/>
              </w:rPr>
            </w:pPr>
          </w:p>
        </w:tc>
        <w:tc>
          <w:tcPr>
            <w:tcW w:w="2320" w:type="dxa"/>
          </w:tcPr>
          <w:p w14:paraId="5FC8CB75" w14:textId="77777777" w:rsidR="0035015F" w:rsidRPr="00BE7454" w:rsidRDefault="0035015F" w:rsidP="00241C52">
            <w:pPr>
              <w:pStyle w:val="TableParagraph"/>
              <w:spacing w:line="276" w:lineRule="auto"/>
              <w:jc w:val="both"/>
              <w:rPr>
                <w:lang w:val="es-CL"/>
              </w:rPr>
            </w:pPr>
            <w:r w:rsidRPr="00BE7454">
              <w:rPr>
                <w:color w:val="000000" w:themeColor="text1"/>
                <w:lang w:val="es-ES"/>
              </w:rPr>
              <w:t>Postgrados, diplomados, cursos o postítulos en área(s) diferente(s).</w:t>
            </w:r>
          </w:p>
        </w:tc>
        <w:tc>
          <w:tcPr>
            <w:tcW w:w="1250" w:type="dxa"/>
          </w:tcPr>
          <w:p w14:paraId="35323CB1" w14:textId="77777777" w:rsidR="0035015F" w:rsidRPr="00BE7454" w:rsidRDefault="00FF6521" w:rsidP="00241C52">
            <w:pPr>
              <w:pStyle w:val="TableParagraph"/>
              <w:spacing w:line="276" w:lineRule="auto"/>
              <w:jc w:val="both"/>
              <w:rPr>
                <w:lang w:val="es-CL"/>
              </w:rPr>
            </w:pPr>
            <w:r w:rsidRPr="00BE7454">
              <w:rPr>
                <w:color w:val="000000" w:themeColor="text1"/>
                <w:lang w:val="es-ES"/>
              </w:rPr>
              <w:t>4</w:t>
            </w:r>
            <w:r w:rsidR="0035015F" w:rsidRPr="00BE7454">
              <w:rPr>
                <w:color w:val="000000" w:themeColor="text1"/>
                <w:lang w:val="es-ES"/>
              </w:rPr>
              <w:t>0 puntos</w:t>
            </w:r>
          </w:p>
        </w:tc>
        <w:tc>
          <w:tcPr>
            <w:tcW w:w="1245" w:type="dxa"/>
            <w:vMerge/>
            <w:vAlign w:val="center"/>
          </w:tcPr>
          <w:p w14:paraId="634F2F6F" w14:textId="77777777" w:rsidR="0035015F" w:rsidRPr="00BE7454" w:rsidRDefault="0035015F" w:rsidP="00241C52">
            <w:pPr>
              <w:pStyle w:val="TableParagraph"/>
              <w:spacing w:before="5" w:line="276" w:lineRule="auto"/>
              <w:ind w:left="612" w:right="604"/>
              <w:jc w:val="both"/>
              <w:rPr>
                <w:w w:val="105"/>
                <w:lang w:val="es-CL"/>
              </w:rPr>
            </w:pPr>
          </w:p>
        </w:tc>
        <w:tc>
          <w:tcPr>
            <w:tcW w:w="1885" w:type="dxa"/>
            <w:vMerge/>
            <w:vAlign w:val="center"/>
          </w:tcPr>
          <w:p w14:paraId="6FDBAD0F" w14:textId="77777777" w:rsidR="0035015F" w:rsidRPr="00BE7454" w:rsidRDefault="0035015F" w:rsidP="00241C52">
            <w:pPr>
              <w:pStyle w:val="TableParagraph"/>
              <w:spacing w:before="5" w:line="276" w:lineRule="auto"/>
              <w:ind w:left="612" w:right="604"/>
              <w:jc w:val="both"/>
              <w:rPr>
                <w:w w:val="105"/>
                <w:lang w:val="es-CL"/>
              </w:rPr>
            </w:pPr>
          </w:p>
        </w:tc>
      </w:tr>
      <w:tr w:rsidR="0035015F" w:rsidRPr="00BE7454" w14:paraId="7CB6A9AA" w14:textId="77777777" w:rsidTr="003C3517">
        <w:trPr>
          <w:trHeight w:val="268"/>
        </w:trPr>
        <w:tc>
          <w:tcPr>
            <w:tcW w:w="1322" w:type="dxa"/>
            <w:vMerge/>
          </w:tcPr>
          <w:p w14:paraId="43FF014D" w14:textId="77777777" w:rsidR="0035015F" w:rsidRPr="00BE7454" w:rsidRDefault="0035015F" w:rsidP="00241C52">
            <w:pPr>
              <w:spacing w:line="276" w:lineRule="auto"/>
              <w:jc w:val="both"/>
              <w:rPr>
                <w:rFonts w:ascii="Palatino Linotype" w:hAnsi="Palatino Linotype"/>
                <w:lang w:val="es-CL"/>
              </w:rPr>
            </w:pPr>
          </w:p>
        </w:tc>
        <w:tc>
          <w:tcPr>
            <w:tcW w:w="2043" w:type="dxa"/>
            <w:vMerge w:val="restart"/>
            <w:vAlign w:val="center"/>
          </w:tcPr>
          <w:p w14:paraId="28E1B832" w14:textId="77777777" w:rsidR="0035015F" w:rsidRPr="00BE7454" w:rsidRDefault="0035015F" w:rsidP="00241C52">
            <w:pPr>
              <w:pStyle w:val="TableParagraph"/>
              <w:spacing w:before="14" w:line="276" w:lineRule="auto"/>
              <w:jc w:val="both"/>
              <w:rPr>
                <w:lang w:val="es-CL"/>
              </w:rPr>
            </w:pPr>
            <w:r w:rsidRPr="00BE7454">
              <w:rPr>
                <w:color w:val="000000" w:themeColor="text1"/>
                <w:lang w:val="es-ES"/>
              </w:rPr>
              <w:t>Experiencia profesional desde la obtención del título (máximo 100 puntos</w:t>
            </w:r>
            <w:r w:rsidRPr="00BE7454">
              <w:rPr>
                <w:lang w:val="es-CL"/>
              </w:rPr>
              <w:t>)</w:t>
            </w:r>
          </w:p>
        </w:tc>
        <w:tc>
          <w:tcPr>
            <w:tcW w:w="2320" w:type="dxa"/>
          </w:tcPr>
          <w:p w14:paraId="76642C1B" w14:textId="1AE1EC1C" w:rsidR="0035015F" w:rsidRPr="00BE7454" w:rsidRDefault="00FF6521" w:rsidP="00EA2429">
            <w:pPr>
              <w:pStyle w:val="TableParagraph"/>
              <w:spacing w:line="276" w:lineRule="auto"/>
              <w:ind w:left="25" w:right="116"/>
              <w:jc w:val="both"/>
              <w:rPr>
                <w:lang w:val="es-ES_tradnl"/>
              </w:rPr>
            </w:pPr>
            <w:r w:rsidRPr="00BE7454">
              <w:rPr>
                <w:lang w:val="es-ES_tradnl"/>
              </w:rPr>
              <w:t xml:space="preserve">Sobre 5 años acreditados, en funciones relacionadas con </w:t>
            </w:r>
            <w:r w:rsidR="00EA2429">
              <w:rPr>
                <w:lang w:val="es-ES_tradnl"/>
              </w:rPr>
              <w:t>Derecho administrativo o ambiental</w:t>
            </w:r>
            <w:r w:rsidRPr="00BE7454">
              <w:rPr>
                <w:lang w:val="es-ES_tradnl"/>
              </w:rPr>
              <w:t>.</w:t>
            </w:r>
          </w:p>
        </w:tc>
        <w:tc>
          <w:tcPr>
            <w:tcW w:w="1250" w:type="dxa"/>
          </w:tcPr>
          <w:p w14:paraId="7BFCEEC2" w14:textId="77777777" w:rsidR="0035015F" w:rsidRPr="00BE7454" w:rsidRDefault="0035015F" w:rsidP="00241C52">
            <w:pPr>
              <w:pStyle w:val="TableParagraph"/>
              <w:spacing w:line="276" w:lineRule="auto"/>
              <w:ind w:left="25" w:right="116"/>
              <w:jc w:val="both"/>
              <w:rPr>
                <w:color w:val="000000" w:themeColor="text1"/>
                <w:lang w:val="es-ES"/>
              </w:rPr>
            </w:pPr>
          </w:p>
          <w:p w14:paraId="3160787F" w14:textId="77777777" w:rsidR="0035015F" w:rsidRPr="00BE7454" w:rsidRDefault="0035015F" w:rsidP="00241C52">
            <w:pPr>
              <w:pStyle w:val="TableParagraph"/>
              <w:spacing w:line="276" w:lineRule="auto"/>
              <w:ind w:left="25" w:right="116"/>
              <w:jc w:val="both"/>
              <w:rPr>
                <w:color w:val="000000" w:themeColor="text1"/>
                <w:lang w:val="es-ES"/>
              </w:rPr>
            </w:pPr>
          </w:p>
          <w:p w14:paraId="5CFB68E4" w14:textId="77777777" w:rsidR="0035015F" w:rsidRPr="00BE7454" w:rsidRDefault="0035015F" w:rsidP="00241C52">
            <w:pPr>
              <w:pStyle w:val="TableParagraph"/>
              <w:spacing w:line="276" w:lineRule="auto"/>
              <w:ind w:left="25" w:right="116"/>
              <w:jc w:val="both"/>
              <w:rPr>
                <w:lang w:val="es-CL"/>
              </w:rPr>
            </w:pPr>
            <w:r w:rsidRPr="00BE7454">
              <w:rPr>
                <w:color w:val="000000" w:themeColor="text1"/>
                <w:lang w:val="es-ES"/>
              </w:rPr>
              <w:t>100 puntos</w:t>
            </w:r>
          </w:p>
        </w:tc>
        <w:tc>
          <w:tcPr>
            <w:tcW w:w="1245" w:type="dxa"/>
            <w:vMerge w:val="restart"/>
            <w:vAlign w:val="center"/>
          </w:tcPr>
          <w:p w14:paraId="33F3DAFB" w14:textId="77777777" w:rsidR="0035015F" w:rsidRPr="00BE7454" w:rsidRDefault="0035015F" w:rsidP="00241C52">
            <w:pPr>
              <w:pStyle w:val="TableParagraph"/>
              <w:spacing w:before="5" w:line="276" w:lineRule="auto"/>
              <w:ind w:right="604"/>
              <w:jc w:val="both"/>
              <w:rPr>
                <w:lang w:val="es-CL"/>
              </w:rPr>
            </w:pPr>
            <w:r w:rsidRPr="00BE7454">
              <w:rPr>
                <w:lang w:val="es-CL"/>
              </w:rPr>
              <w:t xml:space="preserve">  100</w:t>
            </w:r>
          </w:p>
        </w:tc>
        <w:tc>
          <w:tcPr>
            <w:tcW w:w="1885" w:type="dxa"/>
            <w:vMerge w:val="restart"/>
            <w:vAlign w:val="center"/>
          </w:tcPr>
          <w:p w14:paraId="2D249518" w14:textId="77777777" w:rsidR="0035015F" w:rsidRPr="00BE7454" w:rsidRDefault="0035015F" w:rsidP="00241C52">
            <w:pPr>
              <w:pStyle w:val="TableParagraph"/>
              <w:spacing w:before="5" w:line="276" w:lineRule="auto"/>
              <w:ind w:right="604"/>
              <w:jc w:val="both"/>
              <w:rPr>
                <w:lang w:val="es-CL"/>
              </w:rPr>
            </w:pPr>
          </w:p>
          <w:p w14:paraId="6F787F40" w14:textId="77777777" w:rsidR="0035015F" w:rsidRPr="00BE7454" w:rsidRDefault="0035015F" w:rsidP="00241C52">
            <w:pPr>
              <w:pStyle w:val="TableParagraph"/>
              <w:spacing w:before="5" w:line="276" w:lineRule="auto"/>
              <w:ind w:right="604"/>
              <w:jc w:val="both"/>
              <w:rPr>
                <w:lang w:val="es-CL"/>
              </w:rPr>
            </w:pPr>
            <w:r w:rsidRPr="005444FF">
              <w:rPr>
                <w:lang w:val="es-CL"/>
              </w:rPr>
              <w:t>0.4</w:t>
            </w:r>
          </w:p>
        </w:tc>
      </w:tr>
      <w:tr w:rsidR="0035015F" w:rsidRPr="00BE7454" w14:paraId="5C3AF935" w14:textId="77777777" w:rsidTr="003C3517">
        <w:trPr>
          <w:trHeight w:val="263"/>
        </w:trPr>
        <w:tc>
          <w:tcPr>
            <w:tcW w:w="1322" w:type="dxa"/>
            <w:vMerge/>
          </w:tcPr>
          <w:p w14:paraId="0697E2DC" w14:textId="77777777" w:rsidR="0035015F" w:rsidRPr="00BE7454" w:rsidRDefault="0035015F" w:rsidP="00241C52">
            <w:pPr>
              <w:spacing w:line="276" w:lineRule="auto"/>
              <w:jc w:val="both"/>
              <w:rPr>
                <w:rFonts w:ascii="Palatino Linotype" w:hAnsi="Palatino Linotype"/>
                <w:highlight w:val="yellow"/>
                <w:lang w:val="es-CL"/>
              </w:rPr>
            </w:pPr>
          </w:p>
        </w:tc>
        <w:tc>
          <w:tcPr>
            <w:tcW w:w="2043" w:type="dxa"/>
            <w:vMerge/>
            <w:vAlign w:val="center"/>
          </w:tcPr>
          <w:p w14:paraId="0BE6CE64" w14:textId="77777777" w:rsidR="0035015F" w:rsidRPr="00BE7454" w:rsidRDefault="0035015F" w:rsidP="00241C52">
            <w:pPr>
              <w:pStyle w:val="TableParagraph"/>
              <w:spacing w:before="14" w:line="276" w:lineRule="auto"/>
              <w:jc w:val="both"/>
              <w:rPr>
                <w:color w:val="000000" w:themeColor="text1"/>
                <w:highlight w:val="yellow"/>
                <w:lang w:val="es-ES"/>
              </w:rPr>
            </w:pPr>
          </w:p>
        </w:tc>
        <w:tc>
          <w:tcPr>
            <w:tcW w:w="2320" w:type="dxa"/>
          </w:tcPr>
          <w:p w14:paraId="30889C35" w14:textId="79217ED5" w:rsidR="0035015F" w:rsidRPr="00BE7454" w:rsidRDefault="0035015F" w:rsidP="00EA2429">
            <w:pPr>
              <w:pStyle w:val="TableParagraph"/>
              <w:spacing w:line="276" w:lineRule="auto"/>
              <w:ind w:left="25" w:right="116"/>
              <w:jc w:val="both"/>
              <w:rPr>
                <w:lang w:val="es-ES_tradnl"/>
              </w:rPr>
            </w:pPr>
            <w:r w:rsidRPr="00BE7454">
              <w:rPr>
                <w:lang w:val="es-ES_tradnl"/>
              </w:rPr>
              <w:t xml:space="preserve">Hasta </w:t>
            </w:r>
            <w:r w:rsidR="00B8390A" w:rsidRPr="00BE7454">
              <w:rPr>
                <w:lang w:val="es-ES_tradnl"/>
              </w:rPr>
              <w:t>5</w:t>
            </w:r>
            <w:r w:rsidRPr="00BE7454">
              <w:rPr>
                <w:lang w:val="es-ES_tradnl"/>
              </w:rPr>
              <w:t xml:space="preserve"> años</w:t>
            </w:r>
            <w:r w:rsidR="00B8390A" w:rsidRPr="00BE7454">
              <w:rPr>
                <w:lang w:val="es-ES_tradnl"/>
              </w:rPr>
              <w:t xml:space="preserve"> </w:t>
            </w:r>
            <w:r w:rsidRPr="00BE7454">
              <w:rPr>
                <w:lang w:val="es-ES_tradnl"/>
              </w:rPr>
              <w:t xml:space="preserve">acreditados, </w:t>
            </w:r>
            <w:r w:rsidR="00241C52" w:rsidRPr="005444FF">
              <w:rPr>
                <w:lang w:val="es-ES_tradnl"/>
              </w:rPr>
              <w:t xml:space="preserve">en funciones relacionadas con </w:t>
            </w:r>
            <w:r w:rsidR="00EA2429">
              <w:rPr>
                <w:lang w:val="es-ES_tradnl"/>
              </w:rPr>
              <w:t>Derecho administrativo a ambiental</w:t>
            </w:r>
            <w:r w:rsidR="00241C52" w:rsidRPr="00BE7454">
              <w:rPr>
                <w:lang w:val="es-ES_tradnl"/>
              </w:rPr>
              <w:t>.</w:t>
            </w:r>
          </w:p>
        </w:tc>
        <w:tc>
          <w:tcPr>
            <w:tcW w:w="1250" w:type="dxa"/>
          </w:tcPr>
          <w:p w14:paraId="03DD7AD8" w14:textId="77777777" w:rsidR="0035015F" w:rsidRPr="00BE7454" w:rsidRDefault="00FF6521" w:rsidP="00241C52">
            <w:pPr>
              <w:pStyle w:val="TableParagraph"/>
              <w:spacing w:line="276" w:lineRule="auto"/>
              <w:ind w:left="25" w:right="116"/>
              <w:jc w:val="both"/>
              <w:rPr>
                <w:lang w:val="es-CL"/>
              </w:rPr>
            </w:pPr>
            <w:r w:rsidRPr="00BE7454">
              <w:rPr>
                <w:color w:val="000000" w:themeColor="text1"/>
                <w:lang w:val="es-ES"/>
              </w:rPr>
              <w:t>7</w:t>
            </w:r>
            <w:r w:rsidR="00B8390A" w:rsidRPr="00BE7454">
              <w:rPr>
                <w:color w:val="000000" w:themeColor="text1"/>
                <w:lang w:val="es-ES"/>
              </w:rPr>
              <w:t>0</w:t>
            </w:r>
            <w:r w:rsidR="0035015F" w:rsidRPr="00BE7454">
              <w:rPr>
                <w:color w:val="000000" w:themeColor="text1"/>
                <w:lang w:val="es-ES"/>
              </w:rPr>
              <w:t xml:space="preserve"> puntos</w:t>
            </w:r>
          </w:p>
        </w:tc>
        <w:tc>
          <w:tcPr>
            <w:tcW w:w="1245" w:type="dxa"/>
            <w:vMerge/>
            <w:vAlign w:val="center"/>
          </w:tcPr>
          <w:p w14:paraId="62BE5EEC" w14:textId="77777777" w:rsidR="0035015F" w:rsidRPr="00BE7454" w:rsidRDefault="0035015F" w:rsidP="00241C52">
            <w:pPr>
              <w:pStyle w:val="TableParagraph"/>
              <w:spacing w:before="5" w:line="276" w:lineRule="auto"/>
              <w:ind w:left="612" w:right="604"/>
              <w:jc w:val="both"/>
              <w:rPr>
                <w:highlight w:val="yellow"/>
                <w:lang w:val="es-CL"/>
              </w:rPr>
            </w:pPr>
          </w:p>
        </w:tc>
        <w:tc>
          <w:tcPr>
            <w:tcW w:w="1885" w:type="dxa"/>
            <w:vMerge/>
            <w:vAlign w:val="center"/>
          </w:tcPr>
          <w:p w14:paraId="3C4C7540" w14:textId="77777777" w:rsidR="0035015F" w:rsidRPr="00BE7454" w:rsidRDefault="0035015F" w:rsidP="00241C52">
            <w:pPr>
              <w:pStyle w:val="TableParagraph"/>
              <w:spacing w:before="5" w:line="276" w:lineRule="auto"/>
              <w:ind w:left="612" w:right="604"/>
              <w:jc w:val="both"/>
              <w:rPr>
                <w:highlight w:val="yellow"/>
                <w:lang w:val="es-CL"/>
              </w:rPr>
            </w:pPr>
          </w:p>
        </w:tc>
      </w:tr>
      <w:tr w:rsidR="00B8390A" w:rsidRPr="00BE7454" w14:paraId="30CC4DFD" w14:textId="77777777" w:rsidTr="00FF6521">
        <w:trPr>
          <w:trHeight w:val="3104"/>
        </w:trPr>
        <w:tc>
          <w:tcPr>
            <w:tcW w:w="1322" w:type="dxa"/>
            <w:vMerge/>
          </w:tcPr>
          <w:p w14:paraId="5D7741BD" w14:textId="77777777" w:rsidR="00B8390A" w:rsidRPr="00BE7454" w:rsidRDefault="00B8390A" w:rsidP="00241C52">
            <w:pPr>
              <w:spacing w:line="276" w:lineRule="auto"/>
              <w:jc w:val="both"/>
              <w:rPr>
                <w:rFonts w:ascii="Palatino Linotype" w:hAnsi="Palatino Linotype"/>
                <w:highlight w:val="yellow"/>
                <w:lang w:val="es-CL"/>
              </w:rPr>
            </w:pPr>
          </w:p>
        </w:tc>
        <w:tc>
          <w:tcPr>
            <w:tcW w:w="2043" w:type="dxa"/>
            <w:vMerge/>
            <w:vAlign w:val="center"/>
          </w:tcPr>
          <w:p w14:paraId="4321E78C" w14:textId="77777777" w:rsidR="00B8390A" w:rsidRPr="00BE7454" w:rsidRDefault="00B8390A" w:rsidP="00241C52">
            <w:pPr>
              <w:pStyle w:val="TableParagraph"/>
              <w:spacing w:before="14" w:line="276" w:lineRule="auto"/>
              <w:jc w:val="both"/>
              <w:rPr>
                <w:color w:val="000000" w:themeColor="text1"/>
                <w:highlight w:val="yellow"/>
                <w:lang w:val="es-ES"/>
              </w:rPr>
            </w:pPr>
          </w:p>
        </w:tc>
        <w:tc>
          <w:tcPr>
            <w:tcW w:w="2320" w:type="dxa"/>
          </w:tcPr>
          <w:p w14:paraId="06BCB151" w14:textId="3EF4584D" w:rsidR="00B8390A" w:rsidRPr="00BE7454" w:rsidRDefault="00FF6521" w:rsidP="00EA2429">
            <w:pPr>
              <w:pStyle w:val="TableParagraph"/>
              <w:spacing w:line="276" w:lineRule="auto"/>
              <w:ind w:right="116"/>
              <w:jc w:val="both"/>
              <w:rPr>
                <w:lang w:val="es-ES_tradnl"/>
              </w:rPr>
            </w:pPr>
            <w:r w:rsidRPr="00BE7454">
              <w:rPr>
                <w:lang w:val="es-ES_tradnl"/>
              </w:rPr>
              <w:t xml:space="preserve">Hasta 3 años acreditados, </w:t>
            </w:r>
            <w:r w:rsidR="00241C52" w:rsidRPr="00BE7454">
              <w:rPr>
                <w:lang w:val="es-ES_tradnl"/>
              </w:rPr>
              <w:t xml:space="preserve">en funciones relacionadas con </w:t>
            </w:r>
            <w:r w:rsidR="00EA2429">
              <w:rPr>
                <w:lang w:val="es-ES_tradnl"/>
              </w:rPr>
              <w:t>Derecho administrativo o ambiental</w:t>
            </w:r>
            <w:r w:rsidR="00241C52" w:rsidRPr="00BE7454">
              <w:rPr>
                <w:lang w:val="es-ES_tradnl"/>
              </w:rPr>
              <w:t>.</w:t>
            </w:r>
          </w:p>
        </w:tc>
        <w:tc>
          <w:tcPr>
            <w:tcW w:w="1250" w:type="dxa"/>
          </w:tcPr>
          <w:p w14:paraId="0FEB2088" w14:textId="77777777" w:rsidR="00B8390A" w:rsidRPr="00BE7454" w:rsidRDefault="00FF6521" w:rsidP="00241C52">
            <w:pPr>
              <w:pStyle w:val="TableParagraph"/>
              <w:spacing w:line="276" w:lineRule="auto"/>
              <w:ind w:left="25" w:right="116"/>
              <w:jc w:val="both"/>
              <w:rPr>
                <w:lang w:val="es-CL"/>
              </w:rPr>
            </w:pPr>
            <w:r w:rsidRPr="00BE7454">
              <w:rPr>
                <w:color w:val="000000" w:themeColor="text1"/>
                <w:lang w:val="es-ES"/>
              </w:rPr>
              <w:t>4</w:t>
            </w:r>
            <w:r w:rsidR="00B8390A" w:rsidRPr="00BE7454">
              <w:rPr>
                <w:color w:val="000000" w:themeColor="text1"/>
                <w:lang w:val="es-ES"/>
              </w:rPr>
              <w:t>0 puntos</w:t>
            </w:r>
          </w:p>
        </w:tc>
        <w:tc>
          <w:tcPr>
            <w:tcW w:w="1245" w:type="dxa"/>
            <w:vMerge/>
            <w:vAlign w:val="center"/>
          </w:tcPr>
          <w:p w14:paraId="4A4BCC69" w14:textId="77777777" w:rsidR="00B8390A" w:rsidRPr="00BE7454" w:rsidRDefault="00B8390A" w:rsidP="00241C52">
            <w:pPr>
              <w:pStyle w:val="TableParagraph"/>
              <w:spacing w:before="5" w:line="276" w:lineRule="auto"/>
              <w:ind w:left="612" w:right="604"/>
              <w:jc w:val="both"/>
              <w:rPr>
                <w:highlight w:val="yellow"/>
                <w:lang w:val="es-CL"/>
              </w:rPr>
            </w:pPr>
          </w:p>
        </w:tc>
        <w:tc>
          <w:tcPr>
            <w:tcW w:w="1885" w:type="dxa"/>
            <w:vMerge/>
            <w:vAlign w:val="center"/>
          </w:tcPr>
          <w:p w14:paraId="58EDAB2A" w14:textId="77777777" w:rsidR="00B8390A" w:rsidRPr="00BE7454" w:rsidRDefault="00B8390A" w:rsidP="00241C52">
            <w:pPr>
              <w:pStyle w:val="TableParagraph"/>
              <w:spacing w:before="5" w:line="276" w:lineRule="auto"/>
              <w:ind w:left="612" w:right="604"/>
              <w:jc w:val="both"/>
              <w:rPr>
                <w:highlight w:val="yellow"/>
                <w:lang w:val="es-CL"/>
              </w:rPr>
            </w:pPr>
          </w:p>
        </w:tc>
      </w:tr>
      <w:tr w:rsidR="00FF6521" w:rsidRPr="00BE7454" w14:paraId="2550640D" w14:textId="77777777" w:rsidTr="00241C52">
        <w:trPr>
          <w:trHeight w:val="1119"/>
        </w:trPr>
        <w:tc>
          <w:tcPr>
            <w:tcW w:w="1322" w:type="dxa"/>
          </w:tcPr>
          <w:p w14:paraId="28D8B3AF" w14:textId="77777777" w:rsidR="00FF6521" w:rsidRPr="00BE7454" w:rsidRDefault="00FF6521" w:rsidP="00241C52">
            <w:pPr>
              <w:spacing w:line="276" w:lineRule="auto"/>
              <w:jc w:val="both"/>
              <w:rPr>
                <w:rFonts w:ascii="Palatino Linotype" w:hAnsi="Palatino Linotype"/>
                <w:highlight w:val="yellow"/>
                <w:lang w:val="es-CL"/>
              </w:rPr>
            </w:pPr>
          </w:p>
        </w:tc>
        <w:tc>
          <w:tcPr>
            <w:tcW w:w="2043" w:type="dxa"/>
            <w:vAlign w:val="center"/>
          </w:tcPr>
          <w:p w14:paraId="1C721313" w14:textId="77777777" w:rsidR="00FF6521" w:rsidRPr="00BE7454" w:rsidRDefault="00FF6521" w:rsidP="00241C52">
            <w:pPr>
              <w:pStyle w:val="TableParagraph"/>
              <w:spacing w:before="14" w:line="276" w:lineRule="auto"/>
              <w:jc w:val="both"/>
              <w:rPr>
                <w:color w:val="000000" w:themeColor="text1"/>
                <w:highlight w:val="yellow"/>
                <w:lang w:val="es-ES"/>
              </w:rPr>
            </w:pPr>
          </w:p>
        </w:tc>
        <w:tc>
          <w:tcPr>
            <w:tcW w:w="2320" w:type="dxa"/>
          </w:tcPr>
          <w:p w14:paraId="5F5272DA" w14:textId="0A060DC6" w:rsidR="00FF6521" w:rsidRPr="00BE7454" w:rsidRDefault="00FF6521" w:rsidP="00EA2429">
            <w:pPr>
              <w:pStyle w:val="TableParagraph"/>
              <w:spacing w:line="276" w:lineRule="auto"/>
              <w:ind w:right="116"/>
              <w:jc w:val="both"/>
              <w:rPr>
                <w:lang w:val="es-ES_tradnl"/>
              </w:rPr>
            </w:pPr>
            <w:r w:rsidRPr="00BE7454">
              <w:rPr>
                <w:lang w:val="es-ES_tradnl"/>
              </w:rPr>
              <w:t xml:space="preserve">Hasta 2 años acreditados, </w:t>
            </w:r>
            <w:r w:rsidR="00241C52" w:rsidRPr="00BE7454">
              <w:rPr>
                <w:lang w:val="es-ES_tradnl"/>
              </w:rPr>
              <w:t xml:space="preserve">en funciones relacionadas con </w:t>
            </w:r>
            <w:r w:rsidR="00EA2429">
              <w:rPr>
                <w:lang w:val="es-ES_tradnl"/>
              </w:rPr>
              <w:t>Derecho administrativo o ambiental</w:t>
            </w:r>
            <w:r w:rsidR="00241C52" w:rsidRPr="00BE7454">
              <w:rPr>
                <w:lang w:val="es-ES_tradnl"/>
              </w:rPr>
              <w:t>.</w:t>
            </w:r>
          </w:p>
        </w:tc>
        <w:tc>
          <w:tcPr>
            <w:tcW w:w="1250" w:type="dxa"/>
          </w:tcPr>
          <w:p w14:paraId="790D02D0" w14:textId="77777777" w:rsidR="00FF6521" w:rsidRPr="00BE7454" w:rsidRDefault="00FF6521" w:rsidP="00241C52">
            <w:pPr>
              <w:pStyle w:val="TableParagraph"/>
              <w:spacing w:line="276" w:lineRule="auto"/>
              <w:ind w:left="25" w:right="116"/>
              <w:jc w:val="both"/>
              <w:rPr>
                <w:color w:val="000000" w:themeColor="text1"/>
                <w:lang w:val="es-ES"/>
              </w:rPr>
            </w:pPr>
            <w:r w:rsidRPr="00BE7454">
              <w:rPr>
                <w:color w:val="000000" w:themeColor="text1"/>
                <w:lang w:val="es-ES"/>
              </w:rPr>
              <w:t>10 puntos</w:t>
            </w:r>
          </w:p>
        </w:tc>
        <w:tc>
          <w:tcPr>
            <w:tcW w:w="1245" w:type="dxa"/>
            <w:vAlign w:val="center"/>
          </w:tcPr>
          <w:p w14:paraId="0331DBCE" w14:textId="77777777" w:rsidR="00FF6521" w:rsidRPr="00BE7454" w:rsidRDefault="00FF6521" w:rsidP="00241C52">
            <w:pPr>
              <w:pStyle w:val="TableParagraph"/>
              <w:spacing w:before="5" w:line="276" w:lineRule="auto"/>
              <w:ind w:left="612" w:right="604"/>
              <w:jc w:val="both"/>
              <w:rPr>
                <w:highlight w:val="yellow"/>
                <w:lang w:val="es-CL"/>
              </w:rPr>
            </w:pPr>
          </w:p>
        </w:tc>
        <w:tc>
          <w:tcPr>
            <w:tcW w:w="1885" w:type="dxa"/>
            <w:vAlign w:val="center"/>
          </w:tcPr>
          <w:p w14:paraId="2ACA133A" w14:textId="77777777" w:rsidR="00FF6521" w:rsidRPr="00BE7454" w:rsidRDefault="00FF6521" w:rsidP="00241C52">
            <w:pPr>
              <w:pStyle w:val="TableParagraph"/>
              <w:spacing w:before="5" w:line="276" w:lineRule="auto"/>
              <w:ind w:left="612" w:right="604"/>
              <w:jc w:val="both"/>
              <w:rPr>
                <w:highlight w:val="yellow"/>
                <w:lang w:val="es-CL"/>
              </w:rPr>
            </w:pPr>
          </w:p>
        </w:tc>
      </w:tr>
      <w:tr w:rsidR="00605823" w:rsidRPr="00BE7454" w14:paraId="7F6A4EC0" w14:textId="77777777" w:rsidTr="003C3517">
        <w:trPr>
          <w:trHeight w:val="1619"/>
        </w:trPr>
        <w:tc>
          <w:tcPr>
            <w:tcW w:w="1322" w:type="dxa"/>
            <w:vMerge w:val="restart"/>
            <w:vAlign w:val="center"/>
          </w:tcPr>
          <w:p w14:paraId="181B183F" w14:textId="77777777" w:rsidR="00605823" w:rsidRPr="00BE7454" w:rsidRDefault="00605823" w:rsidP="00241C52">
            <w:pPr>
              <w:pStyle w:val="TableParagraph"/>
              <w:spacing w:before="5" w:line="276" w:lineRule="auto"/>
              <w:ind w:left="68"/>
              <w:jc w:val="both"/>
              <w:rPr>
                <w:lang w:val="es-CL"/>
              </w:rPr>
            </w:pPr>
            <w:r w:rsidRPr="00BE7454">
              <w:rPr>
                <w:w w:val="105"/>
                <w:lang w:val="es-CL"/>
              </w:rPr>
              <w:t>B)</w:t>
            </w:r>
          </w:p>
          <w:p w14:paraId="627DF456" w14:textId="77777777" w:rsidR="00605823" w:rsidRPr="00BE7454" w:rsidRDefault="00605823" w:rsidP="00241C52">
            <w:pPr>
              <w:pStyle w:val="TableParagraph"/>
              <w:spacing w:before="14" w:line="276" w:lineRule="auto"/>
              <w:ind w:left="68" w:right="24"/>
              <w:jc w:val="both"/>
              <w:rPr>
                <w:lang w:val="es-CL"/>
              </w:rPr>
            </w:pPr>
            <w:r w:rsidRPr="00BE7454">
              <w:rPr>
                <w:lang w:val="es-CL"/>
              </w:rPr>
              <w:t xml:space="preserve">Entrevista </w:t>
            </w:r>
            <w:r w:rsidRPr="00BE7454">
              <w:rPr>
                <w:w w:val="105"/>
                <w:lang w:val="es-CL"/>
              </w:rPr>
              <w:t>Personal con el Tribunal.</w:t>
            </w:r>
          </w:p>
        </w:tc>
        <w:tc>
          <w:tcPr>
            <w:tcW w:w="2043" w:type="dxa"/>
            <w:vMerge w:val="restart"/>
            <w:vAlign w:val="center"/>
          </w:tcPr>
          <w:p w14:paraId="15138413" w14:textId="77777777" w:rsidR="00605823" w:rsidRPr="00BE7454" w:rsidRDefault="00605823" w:rsidP="00241C52">
            <w:pPr>
              <w:pStyle w:val="TableParagraph"/>
              <w:spacing w:before="5" w:line="276" w:lineRule="auto"/>
              <w:ind w:left="22" w:right="175" w:hanging="4"/>
              <w:jc w:val="both"/>
              <w:rPr>
                <w:lang w:val="es-ES_tradnl"/>
              </w:rPr>
            </w:pPr>
            <w:r w:rsidRPr="00BE7454">
              <w:rPr>
                <w:lang w:val="es-ES_tradnl"/>
              </w:rPr>
              <w:t xml:space="preserve">Evaluación de competencias específicas para el cargo </w:t>
            </w:r>
          </w:p>
        </w:tc>
        <w:tc>
          <w:tcPr>
            <w:tcW w:w="2320" w:type="dxa"/>
          </w:tcPr>
          <w:p w14:paraId="28BE97E8" w14:textId="77777777" w:rsidR="00605823" w:rsidRPr="00BE7454" w:rsidRDefault="00605823" w:rsidP="00241C52">
            <w:pPr>
              <w:pStyle w:val="TableParagraph"/>
              <w:spacing w:line="276" w:lineRule="auto"/>
              <w:jc w:val="both"/>
              <w:rPr>
                <w:lang w:val="es-ES_tradnl"/>
              </w:rPr>
            </w:pPr>
            <w:r w:rsidRPr="00BE7454">
              <w:rPr>
                <w:lang w:val="es-ES_tradnl"/>
              </w:rPr>
              <w:t>Exhibe habilidades y competencias requeridas para el cargo</w:t>
            </w:r>
            <w:r w:rsidRPr="00BE7454">
              <w:rPr>
                <w:spacing w:val="-1"/>
                <w:lang w:val="es-ES_tradnl"/>
              </w:rPr>
              <w:t>, de manera sobresaliente. (sobre 80%)</w:t>
            </w:r>
          </w:p>
        </w:tc>
        <w:tc>
          <w:tcPr>
            <w:tcW w:w="1250" w:type="dxa"/>
          </w:tcPr>
          <w:p w14:paraId="32D6724E" w14:textId="77777777" w:rsidR="00605823" w:rsidRPr="00BE7454" w:rsidRDefault="00605823" w:rsidP="00241C52">
            <w:pPr>
              <w:pStyle w:val="TableParagraph"/>
              <w:spacing w:line="276" w:lineRule="auto"/>
              <w:jc w:val="both"/>
              <w:rPr>
                <w:lang w:val="es-ES_tradnl"/>
              </w:rPr>
            </w:pPr>
            <w:r w:rsidRPr="00BE7454">
              <w:rPr>
                <w:color w:val="000000" w:themeColor="text1"/>
                <w:lang w:val="es-ES"/>
              </w:rPr>
              <w:t>100 puntos</w:t>
            </w:r>
          </w:p>
        </w:tc>
        <w:tc>
          <w:tcPr>
            <w:tcW w:w="1245" w:type="dxa"/>
            <w:vMerge w:val="restart"/>
            <w:vAlign w:val="center"/>
          </w:tcPr>
          <w:p w14:paraId="67EBD7B3" w14:textId="77777777" w:rsidR="00605823" w:rsidRPr="00BE7454" w:rsidRDefault="00605823" w:rsidP="00241C52">
            <w:pPr>
              <w:pStyle w:val="TableParagraph"/>
              <w:spacing w:line="276" w:lineRule="auto"/>
              <w:ind w:right="604"/>
              <w:jc w:val="both"/>
              <w:rPr>
                <w:highlight w:val="yellow"/>
                <w:lang w:val="es-CL"/>
              </w:rPr>
            </w:pPr>
            <w:r w:rsidRPr="00BE7454">
              <w:rPr>
                <w:w w:val="105"/>
                <w:lang w:val="es-CL"/>
              </w:rPr>
              <w:t>100</w:t>
            </w:r>
          </w:p>
        </w:tc>
        <w:tc>
          <w:tcPr>
            <w:tcW w:w="1885" w:type="dxa"/>
            <w:vMerge w:val="restart"/>
            <w:vAlign w:val="center"/>
          </w:tcPr>
          <w:p w14:paraId="5DBEE529" w14:textId="77777777" w:rsidR="00605823" w:rsidRPr="00BE7454" w:rsidRDefault="00605823" w:rsidP="00241C52">
            <w:pPr>
              <w:pStyle w:val="TableParagraph"/>
              <w:spacing w:line="276" w:lineRule="auto"/>
              <w:ind w:right="604"/>
              <w:jc w:val="both"/>
              <w:rPr>
                <w:highlight w:val="yellow"/>
                <w:lang w:val="es-CL"/>
              </w:rPr>
            </w:pPr>
            <w:r w:rsidRPr="005444FF">
              <w:rPr>
                <w:lang w:val="es-CL"/>
              </w:rPr>
              <w:t>0.4</w:t>
            </w:r>
          </w:p>
        </w:tc>
      </w:tr>
      <w:tr w:rsidR="00605823" w:rsidRPr="00BE7454" w14:paraId="6FBAC1FD" w14:textId="77777777" w:rsidTr="003C3517">
        <w:trPr>
          <w:trHeight w:val="1622"/>
        </w:trPr>
        <w:tc>
          <w:tcPr>
            <w:tcW w:w="1322" w:type="dxa"/>
            <w:vMerge/>
            <w:vAlign w:val="center"/>
          </w:tcPr>
          <w:p w14:paraId="2C5C1B6E" w14:textId="77777777" w:rsidR="00605823" w:rsidRPr="00BE7454" w:rsidRDefault="00605823" w:rsidP="00241C52">
            <w:pPr>
              <w:pStyle w:val="TableParagraph"/>
              <w:spacing w:before="5" w:line="276" w:lineRule="auto"/>
              <w:ind w:left="68"/>
              <w:jc w:val="both"/>
              <w:rPr>
                <w:w w:val="105"/>
                <w:lang w:val="es-CL"/>
              </w:rPr>
            </w:pPr>
          </w:p>
        </w:tc>
        <w:tc>
          <w:tcPr>
            <w:tcW w:w="2043" w:type="dxa"/>
            <w:vMerge/>
            <w:vAlign w:val="center"/>
          </w:tcPr>
          <w:p w14:paraId="64951237" w14:textId="77777777" w:rsidR="00605823" w:rsidRPr="00BE7454" w:rsidRDefault="00605823" w:rsidP="00241C52">
            <w:pPr>
              <w:pStyle w:val="TableParagraph"/>
              <w:spacing w:before="5" w:line="276" w:lineRule="auto"/>
              <w:ind w:left="22" w:right="175" w:hanging="4"/>
              <w:jc w:val="both"/>
              <w:rPr>
                <w:lang w:val="es-ES_tradnl"/>
              </w:rPr>
            </w:pPr>
          </w:p>
        </w:tc>
        <w:tc>
          <w:tcPr>
            <w:tcW w:w="2320" w:type="dxa"/>
          </w:tcPr>
          <w:p w14:paraId="45E8BE38" w14:textId="77777777" w:rsidR="00605823" w:rsidRPr="00BE7454" w:rsidRDefault="00605823" w:rsidP="00241C52">
            <w:pPr>
              <w:pStyle w:val="TableParagraph"/>
              <w:spacing w:line="276" w:lineRule="auto"/>
              <w:jc w:val="both"/>
              <w:rPr>
                <w:lang w:val="es-ES_tradnl"/>
              </w:rPr>
            </w:pPr>
            <w:r w:rsidRPr="00BE7454">
              <w:rPr>
                <w:lang w:val="es-ES_tradnl"/>
              </w:rPr>
              <w:t>Exhibe habilidades y competencias requeridas para el cargo, de manera destacada. (Hasta 80%)</w:t>
            </w:r>
          </w:p>
        </w:tc>
        <w:tc>
          <w:tcPr>
            <w:tcW w:w="1250" w:type="dxa"/>
          </w:tcPr>
          <w:p w14:paraId="0CD635F3" w14:textId="77777777" w:rsidR="00605823" w:rsidRPr="00BE7454" w:rsidRDefault="00605823" w:rsidP="00241C52">
            <w:pPr>
              <w:pStyle w:val="TableParagraph"/>
              <w:spacing w:line="276" w:lineRule="auto"/>
              <w:jc w:val="both"/>
              <w:rPr>
                <w:lang w:val="es-ES_tradnl"/>
              </w:rPr>
            </w:pPr>
            <w:r w:rsidRPr="00BE7454">
              <w:rPr>
                <w:color w:val="000000" w:themeColor="text1"/>
                <w:lang w:val="es-ES"/>
              </w:rPr>
              <w:t>80 puntos</w:t>
            </w:r>
          </w:p>
        </w:tc>
        <w:tc>
          <w:tcPr>
            <w:tcW w:w="1245" w:type="dxa"/>
            <w:vMerge/>
            <w:vAlign w:val="center"/>
          </w:tcPr>
          <w:p w14:paraId="10E06952" w14:textId="77777777" w:rsidR="00605823" w:rsidRPr="00BE7454" w:rsidRDefault="00605823" w:rsidP="00241C52">
            <w:pPr>
              <w:pStyle w:val="TableParagraph"/>
              <w:spacing w:line="276" w:lineRule="auto"/>
              <w:ind w:left="612" w:right="604"/>
              <w:jc w:val="both"/>
              <w:rPr>
                <w:w w:val="105"/>
                <w:highlight w:val="yellow"/>
                <w:lang w:val="es-CL"/>
              </w:rPr>
            </w:pPr>
          </w:p>
        </w:tc>
        <w:tc>
          <w:tcPr>
            <w:tcW w:w="1885" w:type="dxa"/>
            <w:vMerge/>
            <w:vAlign w:val="center"/>
          </w:tcPr>
          <w:p w14:paraId="0C35318E" w14:textId="77777777" w:rsidR="00605823" w:rsidRPr="00BE7454" w:rsidRDefault="00605823" w:rsidP="00241C52">
            <w:pPr>
              <w:pStyle w:val="TableParagraph"/>
              <w:spacing w:line="276" w:lineRule="auto"/>
              <w:ind w:left="612" w:right="604"/>
              <w:jc w:val="both"/>
              <w:rPr>
                <w:w w:val="105"/>
                <w:highlight w:val="yellow"/>
                <w:lang w:val="es-CL"/>
              </w:rPr>
            </w:pPr>
          </w:p>
        </w:tc>
      </w:tr>
      <w:tr w:rsidR="00605823" w:rsidRPr="00BE7454" w14:paraId="487012DA" w14:textId="77777777" w:rsidTr="003C3517">
        <w:trPr>
          <w:trHeight w:val="1212"/>
        </w:trPr>
        <w:tc>
          <w:tcPr>
            <w:tcW w:w="1322" w:type="dxa"/>
            <w:vMerge/>
            <w:vAlign w:val="center"/>
          </w:tcPr>
          <w:p w14:paraId="6AB109F5" w14:textId="77777777" w:rsidR="00605823" w:rsidRPr="00BE7454" w:rsidRDefault="00605823" w:rsidP="00241C52">
            <w:pPr>
              <w:pStyle w:val="TableParagraph"/>
              <w:spacing w:before="5" w:line="276" w:lineRule="auto"/>
              <w:ind w:left="68"/>
              <w:jc w:val="both"/>
              <w:rPr>
                <w:w w:val="105"/>
                <w:lang w:val="es-CL"/>
              </w:rPr>
            </w:pPr>
          </w:p>
        </w:tc>
        <w:tc>
          <w:tcPr>
            <w:tcW w:w="2043" w:type="dxa"/>
            <w:vMerge/>
            <w:vAlign w:val="center"/>
          </w:tcPr>
          <w:p w14:paraId="24D7F05F" w14:textId="77777777" w:rsidR="00605823" w:rsidRPr="00BE7454" w:rsidRDefault="00605823" w:rsidP="00241C52">
            <w:pPr>
              <w:pStyle w:val="TableParagraph"/>
              <w:spacing w:before="5" w:line="276" w:lineRule="auto"/>
              <w:ind w:left="22" w:right="175" w:hanging="4"/>
              <w:jc w:val="both"/>
              <w:rPr>
                <w:lang w:val="es-ES_tradnl"/>
              </w:rPr>
            </w:pPr>
          </w:p>
        </w:tc>
        <w:tc>
          <w:tcPr>
            <w:tcW w:w="2320" w:type="dxa"/>
          </w:tcPr>
          <w:p w14:paraId="0B2D235D" w14:textId="77777777" w:rsidR="00605823" w:rsidRPr="00BE7454" w:rsidRDefault="00605823" w:rsidP="00241C52">
            <w:pPr>
              <w:pStyle w:val="TableParagraph"/>
              <w:spacing w:line="276" w:lineRule="auto"/>
              <w:jc w:val="both"/>
              <w:rPr>
                <w:lang w:val="es-ES_tradnl"/>
              </w:rPr>
            </w:pPr>
            <w:r w:rsidRPr="00BE7454">
              <w:rPr>
                <w:lang w:val="es-ES_tradnl"/>
              </w:rPr>
              <w:t xml:space="preserve">Exhibe </w:t>
            </w:r>
            <w:r w:rsidRPr="00BE7454">
              <w:rPr>
                <w:spacing w:val="-1"/>
                <w:lang w:val="es-ES_tradnl"/>
              </w:rPr>
              <w:t>h</w:t>
            </w:r>
            <w:r w:rsidRPr="00BE7454">
              <w:rPr>
                <w:lang w:val="es-ES_tradnl"/>
              </w:rPr>
              <w:t>abilidades y competencias requeridas para el cargo, en forma intermedia. (Hasta 60%)</w:t>
            </w:r>
          </w:p>
        </w:tc>
        <w:tc>
          <w:tcPr>
            <w:tcW w:w="1250" w:type="dxa"/>
          </w:tcPr>
          <w:p w14:paraId="5DB258C3" w14:textId="77777777" w:rsidR="00605823" w:rsidRPr="00BE7454" w:rsidRDefault="00605823" w:rsidP="00241C52">
            <w:pPr>
              <w:pStyle w:val="TableParagraph"/>
              <w:spacing w:line="276" w:lineRule="auto"/>
              <w:jc w:val="both"/>
              <w:rPr>
                <w:lang w:val="es-ES_tradnl"/>
              </w:rPr>
            </w:pPr>
            <w:r w:rsidRPr="00BE7454">
              <w:rPr>
                <w:color w:val="000000" w:themeColor="text1"/>
                <w:lang w:val="es-ES"/>
              </w:rPr>
              <w:t>60 puntos</w:t>
            </w:r>
          </w:p>
        </w:tc>
        <w:tc>
          <w:tcPr>
            <w:tcW w:w="1245" w:type="dxa"/>
            <w:vMerge/>
            <w:vAlign w:val="center"/>
          </w:tcPr>
          <w:p w14:paraId="1E04109A" w14:textId="77777777" w:rsidR="00605823" w:rsidRPr="00BE7454" w:rsidRDefault="00605823" w:rsidP="00241C52">
            <w:pPr>
              <w:pStyle w:val="TableParagraph"/>
              <w:spacing w:line="276" w:lineRule="auto"/>
              <w:ind w:left="612" w:right="604"/>
              <w:jc w:val="both"/>
              <w:rPr>
                <w:w w:val="105"/>
                <w:highlight w:val="yellow"/>
                <w:lang w:val="es-CL"/>
              </w:rPr>
            </w:pPr>
          </w:p>
        </w:tc>
        <w:tc>
          <w:tcPr>
            <w:tcW w:w="1885" w:type="dxa"/>
            <w:vMerge/>
            <w:vAlign w:val="center"/>
          </w:tcPr>
          <w:p w14:paraId="1CFD9CAB" w14:textId="77777777" w:rsidR="00605823" w:rsidRPr="00BE7454" w:rsidRDefault="00605823" w:rsidP="00241C52">
            <w:pPr>
              <w:pStyle w:val="TableParagraph"/>
              <w:spacing w:line="276" w:lineRule="auto"/>
              <w:ind w:left="612" w:right="604"/>
              <w:jc w:val="both"/>
              <w:rPr>
                <w:w w:val="105"/>
                <w:highlight w:val="yellow"/>
                <w:lang w:val="es-CL"/>
              </w:rPr>
            </w:pPr>
          </w:p>
        </w:tc>
      </w:tr>
      <w:tr w:rsidR="00605823" w:rsidRPr="00BE7454" w14:paraId="033CF559" w14:textId="77777777" w:rsidTr="003C3517">
        <w:trPr>
          <w:trHeight w:val="1212"/>
        </w:trPr>
        <w:tc>
          <w:tcPr>
            <w:tcW w:w="1322" w:type="dxa"/>
            <w:vMerge/>
            <w:vAlign w:val="center"/>
          </w:tcPr>
          <w:p w14:paraId="0E902105" w14:textId="77777777" w:rsidR="00605823" w:rsidRPr="00BE7454" w:rsidRDefault="00605823" w:rsidP="00241C52">
            <w:pPr>
              <w:pStyle w:val="TableParagraph"/>
              <w:spacing w:before="5" w:line="276" w:lineRule="auto"/>
              <w:ind w:left="68"/>
              <w:jc w:val="both"/>
              <w:rPr>
                <w:w w:val="105"/>
                <w:lang w:val="es-CL"/>
              </w:rPr>
            </w:pPr>
          </w:p>
        </w:tc>
        <w:tc>
          <w:tcPr>
            <w:tcW w:w="2043" w:type="dxa"/>
            <w:vMerge/>
            <w:vAlign w:val="center"/>
          </w:tcPr>
          <w:p w14:paraId="4A4F7EE7" w14:textId="77777777" w:rsidR="00605823" w:rsidRPr="00BE7454" w:rsidRDefault="00605823" w:rsidP="00241C52">
            <w:pPr>
              <w:pStyle w:val="TableParagraph"/>
              <w:spacing w:before="5" w:line="276" w:lineRule="auto"/>
              <w:ind w:left="22" w:right="175" w:hanging="4"/>
              <w:jc w:val="both"/>
              <w:rPr>
                <w:lang w:val="es-ES_tradnl"/>
              </w:rPr>
            </w:pPr>
          </w:p>
        </w:tc>
        <w:tc>
          <w:tcPr>
            <w:tcW w:w="2320" w:type="dxa"/>
          </w:tcPr>
          <w:p w14:paraId="66C445B3" w14:textId="77777777" w:rsidR="00605823" w:rsidRPr="00BE7454" w:rsidRDefault="00605823" w:rsidP="00241C52">
            <w:pPr>
              <w:pStyle w:val="TableParagraph"/>
              <w:spacing w:line="276" w:lineRule="auto"/>
              <w:jc w:val="both"/>
              <w:rPr>
                <w:lang w:val="es-ES_tradnl"/>
              </w:rPr>
            </w:pPr>
            <w:r w:rsidRPr="00BE7454">
              <w:rPr>
                <w:lang w:val="es-ES_tradnl"/>
              </w:rPr>
              <w:t xml:space="preserve">Exhibe </w:t>
            </w:r>
            <w:r w:rsidRPr="00BE7454">
              <w:rPr>
                <w:spacing w:val="-1"/>
                <w:lang w:val="es-ES_tradnl"/>
              </w:rPr>
              <w:t>h</w:t>
            </w:r>
            <w:r w:rsidRPr="00BE7454">
              <w:rPr>
                <w:lang w:val="es-ES_tradnl"/>
              </w:rPr>
              <w:t>abilidades y competencias requeridas para el cargo, en forma básica. (Hasta 40%)</w:t>
            </w:r>
          </w:p>
        </w:tc>
        <w:tc>
          <w:tcPr>
            <w:tcW w:w="1250" w:type="dxa"/>
          </w:tcPr>
          <w:p w14:paraId="12B2BF71" w14:textId="77777777" w:rsidR="00605823" w:rsidRPr="00BE7454" w:rsidRDefault="00605823" w:rsidP="00241C52">
            <w:pPr>
              <w:pStyle w:val="TableParagraph"/>
              <w:spacing w:line="276" w:lineRule="auto"/>
              <w:jc w:val="both"/>
              <w:rPr>
                <w:color w:val="000000" w:themeColor="text1"/>
                <w:lang w:val="es-ES"/>
              </w:rPr>
            </w:pPr>
            <w:r w:rsidRPr="00BE7454">
              <w:rPr>
                <w:color w:val="000000" w:themeColor="text1"/>
                <w:lang w:val="es-ES"/>
              </w:rPr>
              <w:t>40 puntos</w:t>
            </w:r>
          </w:p>
        </w:tc>
        <w:tc>
          <w:tcPr>
            <w:tcW w:w="1245" w:type="dxa"/>
            <w:vMerge/>
            <w:vAlign w:val="center"/>
          </w:tcPr>
          <w:p w14:paraId="6E671C9A" w14:textId="77777777" w:rsidR="00605823" w:rsidRPr="00BE7454" w:rsidRDefault="00605823" w:rsidP="00241C52">
            <w:pPr>
              <w:pStyle w:val="TableParagraph"/>
              <w:spacing w:line="276" w:lineRule="auto"/>
              <w:ind w:left="612" w:right="604"/>
              <w:jc w:val="both"/>
              <w:rPr>
                <w:w w:val="105"/>
                <w:highlight w:val="yellow"/>
                <w:lang w:val="es-CL"/>
              </w:rPr>
            </w:pPr>
          </w:p>
        </w:tc>
        <w:tc>
          <w:tcPr>
            <w:tcW w:w="1885" w:type="dxa"/>
            <w:vMerge/>
            <w:vAlign w:val="center"/>
          </w:tcPr>
          <w:p w14:paraId="04C135E3" w14:textId="77777777" w:rsidR="00605823" w:rsidRPr="00BE7454" w:rsidRDefault="00605823" w:rsidP="00241C52">
            <w:pPr>
              <w:pStyle w:val="TableParagraph"/>
              <w:spacing w:line="276" w:lineRule="auto"/>
              <w:ind w:left="612" w:right="604"/>
              <w:jc w:val="both"/>
              <w:rPr>
                <w:w w:val="105"/>
                <w:highlight w:val="yellow"/>
                <w:lang w:val="es-CL"/>
              </w:rPr>
            </w:pPr>
          </w:p>
        </w:tc>
      </w:tr>
    </w:tbl>
    <w:p w14:paraId="549D0D6E" w14:textId="77777777" w:rsidR="00491BE9" w:rsidRPr="00BE7454" w:rsidRDefault="00491BE9" w:rsidP="00241C52">
      <w:pPr>
        <w:spacing w:line="276" w:lineRule="auto"/>
        <w:jc w:val="both"/>
        <w:rPr>
          <w:rFonts w:ascii="Palatino Linotype" w:hAnsi="Palatino Linotype" w:cstheme="minorHAnsi"/>
        </w:rPr>
      </w:pPr>
    </w:p>
    <w:tbl>
      <w:tblPr>
        <w:tblStyle w:val="Tablaconcuadrcula"/>
        <w:tblW w:w="10065" w:type="dxa"/>
        <w:tblInd w:w="-431" w:type="dxa"/>
        <w:tblLayout w:type="fixed"/>
        <w:tblLook w:val="04A0" w:firstRow="1" w:lastRow="0" w:firstColumn="1" w:lastColumn="0" w:noHBand="0" w:noVBand="1"/>
      </w:tblPr>
      <w:tblGrid>
        <w:gridCol w:w="10065"/>
      </w:tblGrid>
      <w:tr w:rsidR="00491BE9" w:rsidRPr="00BE7454" w14:paraId="652E6D93" w14:textId="77777777" w:rsidTr="00165398">
        <w:tc>
          <w:tcPr>
            <w:tcW w:w="10065" w:type="dxa"/>
          </w:tcPr>
          <w:p w14:paraId="28191459" w14:textId="77777777" w:rsidR="00491BE9" w:rsidRPr="00BE7454" w:rsidRDefault="00491BE9" w:rsidP="00241C52">
            <w:pPr>
              <w:pStyle w:val="Prrafodelista"/>
              <w:numPr>
                <w:ilvl w:val="0"/>
                <w:numId w:val="1"/>
              </w:numPr>
              <w:spacing w:line="276" w:lineRule="auto"/>
              <w:jc w:val="both"/>
              <w:rPr>
                <w:rFonts w:ascii="Palatino Linotype" w:hAnsi="Palatino Linotype"/>
                <w:b/>
              </w:rPr>
            </w:pPr>
            <w:r w:rsidRPr="00BE7454">
              <w:rPr>
                <w:rFonts w:ascii="Palatino Linotype" w:hAnsi="Palatino Linotype"/>
                <w:b/>
              </w:rPr>
              <w:t xml:space="preserve">PROCEDIMIENTO </w:t>
            </w:r>
          </w:p>
        </w:tc>
      </w:tr>
      <w:tr w:rsidR="00491BE9" w:rsidRPr="00BE7454" w14:paraId="6E31118F" w14:textId="77777777" w:rsidTr="00165398">
        <w:tblPrEx>
          <w:tblBorders>
            <w:insideH w:val="none" w:sz="0" w:space="0" w:color="auto"/>
            <w:insideV w:val="none" w:sz="0" w:space="0" w:color="auto"/>
          </w:tblBorders>
        </w:tblPrEx>
        <w:tc>
          <w:tcPr>
            <w:tcW w:w="10065" w:type="dxa"/>
            <w:tcBorders>
              <w:top w:val="single" w:sz="4" w:space="0" w:color="auto"/>
            </w:tcBorders>
          </w:tcPr>
          <w:p w14:paraId="412E990A" w14:textId="77777777" w:rsidR="00491BE9" w:rsidRPr="00BE7454" w:rsidRDefault="00491BE9" w:rsidP="00241C52">
            <w:pPr>
              <w:spacing w:line="276" w:lineRule="auto"/>
              <w:jc w:val="both"/>
              <w:rPr>
                <w:rFonts w:ascii="Palatino Linotype" w:hAnsi="Palatino Linotype"/>
                <w:color w:val="000000" w:themeColor="text1"/>
                <w:lang w:val="es-ES"/>
              </w:rPr>
            </w:pPr>
            <w:r w:rsidRPr="00BE7454">
              <w:rPr>
                <w:rFonts w:ascii="Palatino Linotype" w:hAnsi="Palatino Linotype"/>
                <w:b/>
                <w:lang w:val="es-CL"/>
              </w:rPr>
              <w:t>Etapa I</w:t>
            </w:r>
            <w:r w:rsidRPr="00BE7454">
              <w:rPr>
                <w:rFonts w:ascii="Palatino Linotype" w:hAnsi="Palatino Linotype"/>
                <w:color w:val="000000" w:themeColor="text1"/>
                <w:lang w:val="es-CL"/>
              </w:rPr>
              <w:t>. Un Comité de Selección nombrado por el Tribunal, verificará si los o las postulantes cumplen con el requisito de título profesional exigido en las bases del concurso y si acompañan todos los antecedentes requeridos. La no presentación de antecedentes en la oportunidad correspondiente, no podrá ser subsanada posteriormente. Dicho Comité efectuará una evaluación curricular, en la que se asignarán puntajes a cada postulante, de acuerdo a las tablas de la Letra A) del Título IV, precedente.</w:t>
            </w:r>
            <w:r w:rsidRPr="00BE7454">
              <w:rPr>
                <w:rFonts w:ascii="Palatino Linotype" w:hAnsi="Palatino Linotype"/>
                <w:color w:val="000000" w:themeColor="text1"/>
                <w:lang w:val="es-ES"/>
              </w:rPr>
              <w:t xml:space="preserve"> Solo se considerará el mayor de los niveles indicados en la tabla precedente, otorgándose el puntaje respectivo, en consideración al nivel de formación (y no a la cantidad de cursos, diplomas o grados académicos obtenidos) o de experiencia acreditados.</w:t>
            </w:r>
          </w:p>
          <w:p w14:paraId="33B1D90B" w14:textId="77777777" w:rsidR="00491BE9" w:rsidRPr="00BE7454" w:rsidRDefault="00491BE9" w:rsidP="00241C52">
            <w:pPr>
              <w:pStyle w:val="TableParagraph"/>
              <w:spacing w:line="276" w:lineRule="auto"/>
              <w:ind w:right="97"/>
              <w:jc w:val="both"/>
              <w:rPr>
                <w:color w:val="000000" w:themeColor="text1"/>
                <w:lang w:val="es-CL"/>
              </w:rPr>
            </w:pPr>
            <w:r w:rsidRPr="00BE7454">
              <w:rPr>
                <w:color w:val="000000" w:themeColor="text1"/>
                <w:lang w:val="es-CL"/>
              </w:rPr>
              <w:t xml:space="preserve">El Comité de Selección entregará al Tribunal una nómina con los nombres de todos(as) los(as) postulantes cuyos puntajes se encuentren entre el </w:t>
            </w:r>
            <w:r w:rsidR="00D86429" w:rsidRPr="005444FF">
              <w:rPr>
                <w:color w:val="000000" w:themeColor="text1"/>
                <w:lang w:val="es-CL"/>
              </w:rPr>
              <w:t>2</w:t>
            </w:r>
            <w:r w:rsidRPr="005444FF">
              <w:rPr>
                <w:color w:val="000000" w:themeColor="text1"/>
                <w:lang w:val="es-CL"/>
              </w:rPr>
              <w:t>0% más alto</w:t>
            </w:r>
            <w:r w:rsidRPr="00BE7454">
              <w:rPr>
                <w:color w:val="000000" w:themeColor="text1"/>
                <w:lang w:val="es-CL"/>
              </w:rPr>
              <w:t>, quienes pasarán a la etapa siguiente.</w:t>
            </w:r>
          </w:p>
          <w:p w14:paraId="48E04E9E" w14:textId="77777777" w:rsidR="00491BE9" w:rsidRPr="00BE7454" w:rsidRDefault="00491BE9" w:rsidP="00241C52">
            <w:pPr>
              <w:pStyle w:val="TableParagraph"/>
              <w:spacing w:line="276" w:lineRule="auto"/>
              <w:ind w:right="97"/>
              <w:jc w:val="both"/>
              <w:rPr>
                <w:color w:val="000000" w:themeColor="text1"/>
                <w:lang w:val="es-CL"/>
              </w:rPr>
            </w:pPr>
          </w:p>
          <w:p w14:paraId="6034D225" w14:textId="77777777" w:rsidR="00491BE9" w:rsidRPr="00BE7454" w:rsidRDefault="00491BE9" w:rsidP="00241C52">
            <w:pPr>
              <w:autoSpaceDE w:val="0"/>
              <w:autoSpaceDN w:val="0"/>
              <w:adjustRightInd w:val="0"/>
              <w:jc w:val="both"/>
              <w:rPr>
                <w:rFonts w:ascii="Palatino Linotype" w:hAnsi="Palatino Linotype"/>
                <w:color w:val="000000" w:themeColor="text1"/>
                <w:lang w:val="es-CL"/>
              </w:rPr>
            </w:pPr>
            <w:r w:rsidRPr="00BE7454">
              <w:rPr>
                <w:rFonts w:ascii="Palatino Linotype" w:hAnsi="Palatino Linotype"/>
                <w:b/>
                <w:lang w:val="es-CL"/>
              </w:rPr>
              <w:t>Etapa II</w:t>
            </w:r>
            <w:r w:rsidRPr="00BE7454">
              <w:rPr>
                <w:rFonts w:ascii="Palatino Linotype" w:hAnsi="Palatino Linotype"/>
                <w:color w:val="000000" w:themeColor="text1"/>
                <w:lang w:val="es-CL"/>
              </w:rPr>
              <w:t>. Las personas preseleccionadas en la etapa anterior, se someterán a una entrevista psicolaboral, cuyo día, hora y lugar será informado por el o la funcionaria que el Tribunal designe para este efecto. Los resultados de las entrevistas psicolaborales se mantendrán en estricta reserva y solo serán informados al Tribunal.</w:t>
            </w:r>
          </w:p>
          <w:p w14:paraId="656ED1F8" w14:textId="77777777" w:rsidR="00491BE9" w:rsidRPr="00BE7454" w:rsidRDefault="00491BE9" w:rsidP="00241C52">
            <w:pPr>
              <w:pStyle w:val="TableParagraph"/>
              <w:spacing w:line="276" w:lineRule="auto"/>
              <w:ind w:right="97"/>
              <w:jc w:val="both"/>
              <w:rPr>
                <w:color w:val="000000" w:themeColor="text1"/>
                <w:lang w:val="es-CL"/>
              </w:rPr>
            </w:pPr>
          </w:p>
          <w:p w14:paraId="677A12F3" w14:textId="5F96447B" w:rsidR="00491BE9" w:rsidRPr="00BE7454" w:rsidRDefault="00491BE9" w:rsidP="00241C52">
            <w:pPr>
              <w:pStyle w:val="TableParagraph"/>
              <w:spacing w:line="276" w:lineRule="auto"/>
              <w:ind w:right="104"/>
              <w:jc w:val="both"/>
              <w:rPr>
                <w:color w:val="000000" w:themeColor="text1"/>
                <w:lang w:val="es-CL"/>
              </w:rPr>
            </w:pPr>
            <w:r w:rsidRPr="00BE7454">
              <w:rPr>
                <w:b/>
                <w:color w:val="000000" w:themeColor="text1"/>
                <w:lang w:val="es-CL"/>
              </w:rPr>
              <w:t>Etapa III</w:t>
            </w:r>
            <w:r w:rsidRPr="00BE7454">
              <w:rPr>
                <w:color w:val="000000" w:themeColor="text1"/>
                <w:lang w:val="es-CL"/>
              </w:rPr>
              <w:t>. Tras lo anterior, la(s) persona(s) que, en conformidad a la evaluación psicolaboral, resulten recomendables o recomendables con observaciones</w:t>
            </w:r>
            <w:r w:rsidR="001D22B5" w:rsidRPr="00BE7454">
              <w:rPr>
                <w:color w:val="000000" w:themeColor="text1"/>
                <w:lang w:val="es-CL"/>
              </w:rPr>
              <w:t xml:space="preserve">, </w:t>
            </w:r>
            <w:r w:rsidRPr="00BE7454">
              <w:rPr>
                <w:color w:val="000000" w:themeColor="text1"/>
                <w:lang w:val="es-CL"/>
              </w:rPr>
              <w:t>serán citadas a una entrevista personal</w:t>
            </w:r>
            <w:r w:rsidR="00EA2429">
              <w:rPr>
                <w:color w:val="000000" w:themeColor="text1"/>
                <w:lang w:val="es-CL"/>
              </w:rPr>
              <w:t xml:space="preserve"> con el Tribunal</w:t>
            </w:r>
            <w:r w:rsidR="00241C52" w:rsidRPr="005444FF">
              <w:rPr>
                <w:color w:val="000000" w:themeColor="text1"/>
                <w:lang w:val="es-CL"/>
              </w:rPr>
              <w:t>.</w:t>
            </w:r>
            <w:r w:rsidRPr="00BE7454">
              <w:rPr>
                <w:color w:val="000000" w:themeColor="text1"/>
                <w:spacing w:val="-5"/>
                <w:lang w:val="es-CL"/>
              </w:rPr>
              <w:t xml:space="preserve"> </w:t>
            </w:r>
            <w:r w:rsidRPr="00BE7454">
              <w:rPr>
                <w:color w:val="000000" w:themeColor="text1"/>
                <w:lang w:val="es-CL"/>
              </w:rPr>
              <w:t>El</w:t>
            </w:r>
            <w:r w:rsidRPr="00BE7454">
              <w:rPr>
                <w:color w:val="000000" w:themeColor="text1"/>
                <w:spacing w:val="-5"/>
                <w:lang w:val="es-CL"/>
              </w:rPr>
              <w:t xml:space="preserve"> </w:t>
            </w:r>
            <w:r w:rsidRPr="00BE7454">
              <w:rPr>
                <w:color w:val="000000" w:themeColor="text1"/>
                <w:lang w:val="es-CL"/>
              </w:rPr>
              <w:t>día</w:t>
            </w:r>
            <w:r w:rsidRPr="00BE7454">
              <w:rPr>
                <w:color w:val="000000" w:themeColor="text1"/>
                <w:spacing w:val="-3"/>
                <w:lang w:val="es-CL"/>
              </w:rPr>
              <w:t xml:space="preserve"> </w:t>
            </w:r>
            <w:r w:rsidRPr="00BE7454">
              <w:rPr>
                <w:color w:val="000000" w:themeColor="text1"/>
                <w:lang w:val="es-CL"/>
              </w:rPr>
              <w:t>y</w:t>
            </w:r>
            <w:r w:rsidRPr="00BE7454">
              <w:rPr>
                <w:color w:val="000000" w:themeColor="text1"/>
                <w:spacing w:val="-4"/>
                <w:lang w:val="es-CL"/>
              </w:rPr>
              <w:t xml:space="preserve"> </w:t>
            </w:r>
            <w:r w:rsidRPr="00BE7454">
              <w:rPr>
                <w:color w:val="000000" w:themeColor="text1"/>
                <w:lang w:val="es-CL"/>
              </w:rPr>
              <w:t>hora</w:t>
            </w:r>
            <w:r w:rsidRPr="00BE7454">
              <w:rPr>
                <w:color w:val="000000" w:themeColor="text1"/>
                <w:spacing w:val="-5"/>
                <w:lang w:val="es-CL"/>
              </w:rPr>
              <w:t xml:space="preserve"> </w:t>
            </w:r>
            <w:r w:rsidRPr="00BE7454">
              <w:rPr>
                <w:color w:val="000000" w:themeColor="text1"/>
                <w:lang w:val="es-CL"/>
              </w:rPr>
              <w:t>de</w:t>
            </w:r>
            <w:r w:rsidRPr="00BE7454">
              <w:rPr>
                <w:color w:val="000000" w:themeColor="text1"/>
                <w:spacing w:val="-5"/>
                <w:lang w:val="es-CL"/>
              </w:rPr>
              <w:t xml:space="preserve"> </w:t>
            </w:r>
            <w:r w:rsidRPr="00BE7454">
              <w:rPr>
                <w:color w:val="000000" w:themeColor="text1"/>
                <w:lang w:val="es-CL"/>
              </w:rPr>
              <w:t>la</w:t>
            </w:r>
            <w:r w:rsidRPr="00BE7454">
              <w:rPr>
                <w:color w:val="000000" w:themeColor="text1"/>
                <w:spacing w:val="-5"/>
                <w:lang w:val="es-CL"/>
              </w:rPr>
              <w:t xml:space="preserve"> </w:t>
            </w:r>
            <w:r w:rsidRPr="00BE7454">
              <w:rPr>
                <w:color w:val="000000" w:themeColor="text1"/>
                <w:lang w:val="es-CL"/>
              </w:rPr>
              <w:t>entrevista</w:t>
            </w:r>
            <w:r w:rsidRPr="00BE7454">
              <w:rPr>
                <w:color w:val="000000" w:themeColor="text1"/>
                <w:spacing w:val="-5"/>
                <w:lang w:val="es-CL"/>
              </w:rPr>
              <w:t xml:space="preserve"> </w:t>
            </w:r>
            <w:r w:rsidRPr="00BE7454">
              <w:rPr>
                <w:color w:val="000000" w:themeColor="text1"/>
                <w:lang w:val="es-CL"/>
              </w:rPr>
              <w:t>será</w:t>
            </w:r>
            <w:r w:rsidRPr="00BE7454">
              <w:rPr>
                <w:color w:val="000000" w:themeColor="text1"/>
                <w:spacing w:val="-5"/>
                <w:lang w:val="es-CL"/>
              </w:rPr>
              <w:t xml:space="preserve"> </w:t>
            </w:r>
            <w:r w:rsidRPr="00BE7454">
              <w:rPr>
                <w:color w:val="000000" w:themeColor="text1"/>
                <w:lang w:val="es-CL"/>
              </w:rPr>
              <w:t>comunicado</w:t>
            </w:r>
            <w:r w:rsidRPr="00BE7454">
              <w:rPr>
                <w:color w:val="000000" w:themeColor="text1"/>
                <w:spacing w:val="-5"/>
                <w:lang w:val="es-CL"/>
              </w:rPr>
              <w:t xml:space="preserve"> </w:t>
            </w:r>
            <w:r w:rsidRPr="00BE7454">
              <w:rPr>
                <w:color w:val="000000" w:themeColor="text1"/>
                <w:lang w:val="es-CL"/>
              </w:rPr>
              <w:t>a cada</w:t>
            </w:r>
            <w:r w:rsidRPr="00BE7454">
              <w:rPr>
                <w:color w:val="000000" w:themeColor="text1"/>
                <w:spacing w:val="-5"/>
                <w:lang w:val="es-CL"/>
              </w:rPr>
              <w:t xml:space="preserve"> </w:t>
            </w:r>
            <w:r w:rsidRPr="00BE7454">
              <w:rPr>
                <w:color w:val="000000" w:themeColor="text1"/>
                <w:lang w:val="es-CL"/>
              </w:rPr>
              <w:t>postulante</w:t>
            </w:r>
            <w:r w:rsidRPr="00BE7454">
              <w:rPr>
                <w:color w:val="000000" w:themeColor="text1"/>
                <w:spacing w:val="-4"/>
                <w:lang w:val="es-CL"/>
              </w:rPr>
              <w:t xml:space="preserve"> </w:t>
            </w:r>
            <w:r w:rsidRPr="00BE7454">
              <w:rPr>
                <w:color w:val="000000" w:themeColor="text1"/>
                <w:lang w:val="es-CL"/>
              </w:rPr>
              <w:t>por el o la funcionario(a) que el Tribunal designe para este</w:t>
            </w:r>
            <w:r w:rsidRPr="00BE7454">
              <w:rPr>
                <w:color w:val="000000" w:themeColor="text1"/>
                <w:spacing w:val="-7"/>
                <w:lang w:val="es-CL"/>
              </w:rPr>
              <w:t xml:space="preserve"> </w:t>
            </w:r>
            <w:r w:rsidRPr="00BE7454">
              <w:rPr>
                <w:color w:val="000000" w:themeColor="text1"/>
                <w:lang w:val="es-CL"/>
              </w:rPr>
              <w:t xml:space="preserve">efecto. Tras las entrevistas personales, el </w:t>
            </w:r>
            <w:r w:rsidR="00EA2429">
              <w:rPr>
                <w:color w:val="000000" w:themeColor="text1"/>
                <w:lang w:val="es-CL"/>
              </w:rPr>
              <w:t>Tribunal</w:t>
            </w:r>
            <w:r w:rsidR="00EA2429" w:rsidRPr="00BE7454">
              <w:rPr>
                <w:color w:val="000000" w:themeColor="text1"/>
                <w:lang w:val="es-CL"/>
              </w:rPr>
              <w:t xml:space="preserve"> </w:t>
            </w:r>
            <w:r w:rsidRPr="00BE7454">
              <w:rPr>
                <w:color w:val="000000" w:themeColor="text1"/>
                <w:lang w:val="es-CL"/>
              </w:rPr>
              <w:t xml:space="preserve">efectuará una preselección de un mínimo de 3 postulantes y un máximo de 6, de acuerdo a la pauta de evaluación de competencias específicas. </w:t>
            </w:r>
          </w:p>
          <w:p w14:paraId="5135D7C8" w14:textId="77777777" w:rsidR="00491BE9" w:rsidRPr="00BE7454" w:rsidRDefault="00491BE9" w:rsidP="00241C52">
            <w:pPr>
              <w:pStyle w:val="TableParagraph"/>
              <w:spacing w:line="276" w:lineRule="auto"/>
              <w:jc w:val="both"/>
              <w:rPr>
                <w:color w:val="000000" w:themeColor="text1"/>
                <w:lang w:val="es-CL"/>
              </w:rPr>
            </w:pPr>
          </w:p>
          <w:p w14:paraId="19A3F5E4" w14:textId="77777777" w:rsidR="00491BE9" w:rsidRPr="00BE7454" w:rsidRDefault="00491BE9" w:rsidP="00241C52">
            <w:pPr>
              <w:pStyle w:val="TableParagraph"/>
              <w:spacing w:line="276" w:lineRule="auto"/>
              <w:jc w:val="both"/>
              <w:rPr>
                <w:color w:val="000000" w:themeColor="text1"/>
                <w:lang w:val="es-CL"/>
              </w:rPr>
            </w:pPr>
            <w:r w:rsidRPr="00BE7454">
              <w:rPr>
                <w:b/>
                <w:color w:val="000000" w:themeColor="text1"/>
                <w:lang w:val="es-CL"/>
              </w:rPr>
              <w:t>Etapa IV</w:t>
            </w:r>
            <w:r w:rsidRPr="00BE7454">
              <w:rPr>
                <w:color w:val="000000" w:themeColor="text1"/>
                <w:lang w:val="es-CL"/>
              </w:rPr>
              <w:t>. Finalizadas las etapas anteriores, el Tribunal resolverá el concurso mediante votación.</w:t>
            </w:r>
          </w:p>
          <w:p w14:paraId="421CE453" w14:textId="77777777" w:rsidR="00491BE9" w:rsidRPr="00BE7454" w:rsidRDefault="00491BE9" w:rsidP="00241C52">
            <w:pPr>
              <w:pStyle w:val="TableParagraph"/>
              <w:spacing w:line="276" w:lineRule="auto"/>
              <w:jc w:val="both"/>
              <w:rPr>
                <w:color w:val="000000" w:themeColor="text1"/>
                <w:lang w:val="es-CL"/>
              </w:rPr>
            </w:pPr>
          </w:p>
          <w:p w14:paraId="69701C57" w14:textId="77777777" w:rsidR="00491BE9" w:rsidRPr="00BE7454" w:rsidRDefault="00491BE9" w:rsidP="00241C52">
            <w:pPr>
              <w:pStyle w:val="TableParagraph"/>
              <w:spacing w:line="276" w:lineRule="auto"/>
              <w:ind w:right="100"/>
              <w:jc w:val="both"/>
              <w:rPr>
                <w:color w:val="000000" w:themeColor="text1"/>
                <w:lang w:val="es-CL"/>
              </w:rPr>
            </w:pPr>
            <w:r w:rsidRPr="00BE7454">
              <w:rPr>
                <w:color w:val="000000" w:themeColor="text1"/>
                <w:lang w:val="es-CL"/>
              </w:rPr>
              <w:t>En cada una de las etapas del proceso, se levantará un acta que, junto a la individualización de los (las) postulantes que pasan a la etapa siguiente contendrá el nombre de los(as) postulantes</w:t>
            </w:r>
            <w:r w:rsidRPr="00BE7454">
              <w:rPr>
                <w:color w:val="000000" w:themeColor="text1"/>
                <w:spacing w:val="-10"/>
                <w:lang w:val="es-CL"/>
              </w:rPr>
              <w:t xml:space="preserve"> </w:t>
            </w:r>
            <w:r w:rsidRPr="00BE7454">
              <w:rPr>
                <w:color w:val="000000" w:themeColor="text1"/>
                <w:lang w:val="es-CL"/>
              </w:rPr>
              <w:t xml:space="preserve">que no lo </w:t>
            </w:r>
            <w:r w:rsidRPr="00BE7454">
              <w:rPr>
                <w:color w:val="000000" w:themeColor="text1"/>
                <w:lang w:val="es-CL"/>
              </w:rPr>
              <w:lastRenderedPageBreak/>
              <w:t>hacen,</w:t>
            </w:r>
            <w:r w:rsidRPr="00BE7454">
              <w:rPr>
                <w:color w:val="000000" w:themeColor="text1"/>
                <w:spacing w:val="-9"/>
                <w:lang w:val="es-CL"/>
              </w:rPr>
              <w:t xml:space="preserve"> </w:t>
            </w:r>
            <w:r w:rsidRPr="00BE7454">
              <w:rPr>
                <w:color w:val="000000" w:themeColor="text1"/>
                <w:lang w:val="es-CL"/>
              </w:rPr>
              <w:t>así</w:t>
            </w:r>
            <w:r w:rsidRPr="00BE7454">
              <w:rPr>
                <w:color w:val="000000" w:themeColor="text1"/>
                <w:spacing w:val="-11"/>
                <w:lang w:val="es-CL"/>
              </w:rPr>
              <w:t xml:space="preserve"> </w:t>
            </w:r>
            <w:r w:rsidRPr="00BE7454">
              <w:rPr>
                <w:color w:val="000000" w:themeColor="text1"/>
                <w:lang w:val="es-CL"/>
              </w:rPr>
              <w:t>como</w:t>
            </w:r>
            <w:r w:rsidRPr="00BE7454">
              <w:rPr>
                <w:color w:val="000000" w:themeColor="text1"/>
                <w:spacing w:val="-9"/>
                <w:lang w:val="es-CL"/>
              </w:rPr>
              <w:t xml:space="preserve"> </w:t>
            </w:r>
            <w:r w:rsidRPr="00BE7454">
              <w:rPr>
                <w:color w:val="000000" w:themeColor="text1"/>
                <w:lang w:val="es-CL"/>
              </w:rPr>
              <w:t>de</w:t>
            </w:r>
            <w:r w:rsidRPr="00BE7454">
              <w:rPr>
                <w:color w:val="000000" w:themeColor="text1"/>
                <w:spacing w:val="-9"/>
                <w:lang w:val="es-CL"/>
              </w:rPr>
              <w:t xml:space="preserve"> </w:t>
            </w:r>
            <w:r w:rsidRPr="00BE7454">
              <w:rPr>
                <w:color w:val="000000" w:themeColor="text1"/>
                <w:lang w:val="es-CL"/>
              </w:rPr>
              <w:t>cualquier</w:t>
            </w:r>
            <w:r w:rsidRPr="00BE7454">
              <w:rPr>
                <w:color w:val="000000" w:themeColor="text1"/>
                <w:spacing w:val="-8"/>
                <w:lang w:val="es-CL"/>
              </w:rPr>
              <w:t xml:space="preserve"> </w:t>
            </w:r>
            <w:r w:rsidRPr="00BE7454">
              <w:rPr>
                <w:color w:val="000000" w:themeColor="text1"/>
                <w:lang w:val="es-CL"/>
              </w:rPr>
              <w:t>situación</w:t>
            </w:r>
            <w:r w:rsidRPr="00BE7454">
              <w:rPr>
                <w:color w:val="000000" w:themeColor="text1"/>
                <w:spacing w:val="-7"/>
                <w:lang w:val="es-CL"/>
              </w:rPr>
              <w:t xml:space="preserve"> </w:t>
            </w:r>
            <w:r w:rsidRPr="00BE7454">
              <w:rPr>
                <w:color w:val="000000" w:themeColor="text1"/>
                <w:lang w:val="es-CL"/>
              </w:rPr>
              <w:t>relevante</w:t>
            </w:r>
            <w:r w:rsidRPr="00BE7454">
              <w:rPr>
                <w:color w:val="000000" w:themeColor="text1"/>
                <w:spacing w:val="-10"/>
                <w:lang w:val="es-CL"/>
              </w:rPr>
              <w:t xml:space="preserve"> </w:t>
            </w:r>
            <w:r w:rsidRPr="00BE7454">
              <w:rPr>
                <w:color w:val="000000" w:themeColor="text1"/>
                <w:lang w:val="es-CL"/>
              </w:rPr>
              <w:t>surgida</w:t>
            </w:r>
            <w:r w:rsidRPr="00BE7454">
              <w:rPr>
                <w:color w:val="000000" w:themeColor="text1"/>
                <w:spacing w:val="-9"/>
                <w:lang w:val="es-CL"/>
              </w:rPr>
              <w:t xml:space="preserve"> </w:t>
            </w:r>
            <w:r w:rsidRPr="00BE7454">
              <w:rPr>
                <w:color w:val="000000" w:themeColor="text1"/>
                <w:lang w:val="es-CL"/>
              </w:rPr>
              <w:t>en ellas.</w:t>
            </w:r>
          </w:p>
          <w:p w14:paraId="0CFC2DCB" w14:textId="77777777" w:rsidR="00491BE9" w:rsidRPr="00BE7454" w:rsidRDefault="00491BE9" w:rsidP="00241C52">
            <w:pPr>
              <w:pStyle w:val="TableParagraph"/>
              <w:spacing w:line="276" w:lineRule="auto"/>
              <w:jc w:val="both"/>
              <w:rPr>
                <w:color w:val="000000" w:themeColor="text1"/>
                <w:lang w:val="es-CL"/>
              </w:rPr>
            </w:pPr>
          </w:p>
          <w:p w14:paraId="417585B6" w14:textId="77777777" w:rsidR="00491BE9" w:rsidRPr="00BE7454" w:rsidRDefault="00491BE9" w:rsidP="00241C52">
            <w:pPr>
              <w:pStyle w:val="TableParagraph"/>
              <w:spacing w:line="276" w:lineRule="auto"/>
              <w:ind w:right="99"/>
              <w:jc w:val="both"/>
              <w:rPr>
                <w:color w:val="000000" w:themeColor="text1"/>
                <w:lang w:val="es-CL"/>
              </w:rPr>
            </w:pPr>
            <w:r w:rsidRPr="00BE7454">
              <w:rPr>
                <w:color w:val="000000" w:themeColor="text1"/>
                <w:lang w:val="es-CL"/>
              </w:rPr>
              <w:t>En caso de adjudicarse el cargo a un(a) postulante, el o la funcionario(a) que el Tribunal designe para este efecto le comunicará dicha decisión. Para proveer el cargo será requisito imprescindible que el o la adjudicatario(a) remita su carta de aceptación dentro del día hábil siguiente a dicha comunicación. Recibida ésta, se procederá al proceso de designación y contratación. En caso de desistirse el adjudicatario, el Tribunal podrá declarar desierto el Concurso o proceder a una nueva designación entre los postulantes que hubieren sido preseleccionados en la Etapa III.</w:t>
            </w:r>
          </w:p>
          <w:p w14:paraId="54975D19" w14:textId="77777777" w:rsidR="00491BE9" w:rsidRPr="00BE7454" w:rsidRDefault="00491BE9" w:rsidP="00241C52">
            <w:pPr>
              <w:spacing w:line="276" w:lineRule="auto"/>
              <w:jc w:val="both"/>
              <w:rPr>
                <w:rFonts w:ascii="Palatino Linotype" w:eastAsia="Palatino Linotype" w:hAnsi="Palatino Linotype" w:cs="Palatino Linotype"/>
                <w:color w:val="000000" w:themeColor="text1"/>
                <w:lang w:val="es-CL"/>
              </w:rPr>
            </w:pPr>
          </w:p>
          <w:p w14:paraId="4DDB7AF2" w14:textId="50F09357" w:rsidR="00491BE9" w:rsidRPr="00BE7454" w:rsidRDefault="00491BE9" w:rsidP="00241C52">
            <w:pPr>
              <w:spacing w:line="276" w:lineRule="auto"/>
              <w:jc w:val="both"/>
              <w:rPr>
                <w:rFonts w:ascii="Palatino Linotype" w:hAnsi="Palatino Linotype"/>
                <w:color w:val="000000" w:themeColor="text1"/>
                <w:lang w:val="es-CL"/>
              </w:rPr>
            </w:pPr>
            <w:r w:rsidRPr="00BE7454">
              <w:rPr>
                <w:rFonts w:ascii="Palatino Linotype" w:hAnsi="Palatino Linotype"/>
                <w:color w:val="000000" w:themeColor="text1"/>
                <w:lang w:val="es-CL"/>
              </w:rPr>
              <w:t xml:space="preserve">El Concurso podrá ser declarado desierto por decisión del Tribunal, en cualquier etapa del proceso, en caso de considerar que no existe un número suficiente de candidatos con las competencias y habilidades requeridas para </w:t>
            </w:r>
            <w:r w:rsidR="000B315F">
              <w:rPr>
                <w:rFonts w:ascii="Palatino Linotype" w:hAnsi="Palatino Linotype"/>
                <w:color w:val="000000" w:themeColor="text1"/>
                <w:lang w:val="es-CL"/>
              </w:rPr>
              <w:t xml:space="preserve">el </w:t>
            </w:r>
            <w:r w:rsidRPr="00BE7454">
              <w:rPr>
                <w:rFonts w:ascii="Palatino Linotype" w:hAnsi="Palatino Linotype"/>
                <w:color w:val="000000" w:themeColor="text1"/>
                <w:lang w:val="es-CL"/>
              </w:rPr>
              <w:t>cargo, que permita dirimir adecuadamente el Concurso.</w:t>
            </w:r>
          </w:p>
          <w:p w14:paraId="78088135" w14:textId="77777777" w:rsidR="00491BE9" w:rsidRPr="00BE7454" w:rsidRDefault="00491BE9" w:rsidP="00241C52">
            <w:pPr>
              <w:spacing w:line="276" w:lineRule="auto"/>
              <w:jc w:val="both"/>
              <w:rPr>
                <w:rFonts w:ascii="Palatino Linotype" w:hAnsi="Palatino Linotype"/>
                <w:color w:val="000000" w:themeColor="text1"/>
                <w:lang w:val="es-CL"/>
              </w:rPr>
            </w:pPr>
          </w:p>
          <w:p w14:paraId="7951D2A6" w14:textId="77777777" w:rsidR="00491BE9" w:rsidRPr="00BE7454" w:rsidRDefault="00491BE9" w:rsidP="00241C52">
            <w:pPr>
              <w:pStyle w:val="Textoindependiente"/>
              <w:spacing w:before="21" w:line="276" w:lineRule="auto"/>
              <w:ind w:left="0" w:right="435"/>
              <w:jc w:val="both"/>
              <w:rPr>
                <w:color w:val="000000" w:themeColor="text1"/>
                <w:sz w:val="22"/>
                <w:szCs w:val="22"/>
                <w:lang w:val="es-CL"/>
              </w:rPr>
            </w:pPr>
            <w:r w:rsidRPr="00BE7454">
              <w:rPr>
                <w:color w:val="000000" w:themeColor="text1"/>
                <w:sz w:val="22"/>
                <w:szCs w:val="22"/>
                <w:lang w:val="es-CL"/>
              </w:rPr>
              <w:t>Los plazos indicados en las presentes Bases Concursales, podrán ser modificados por el Presidente</w:t>
            </w:r>
            <w:r w:rsidR="00DD491C" w:rsidRPr="00BE7454">
              <w:rPr>
                <w:color w:val="000000" w:themeColor="text1"/>
                <w:sz w:val="22"/>
                <w:szCs w:val="22"/>
                <w:lang w:val="es-CL"/>
              </w:rPr>
              <w:t xml:space="preserve"> del </w:t>
            </w:r>
            <w:r w:rsidRPr="00BE7454">
              <w:rPr>
                <w:color w:val="000000" w:themeColor="text1"/>
                <w:sz w:val="22"/>
                <w:szCs w:val="22"/>
                <w:lang w:val="es-CL"/>
              </w:rPr>
              <w:t>Tribunal, en caso de ser necesario, lo que será informado oportunamente a los postulantes, mediante comunicación al correo electrónico informado en las respectivas postulaciones.</w:t>
            </w:r>
          </w:p>
          <w:p w14:paraId="530B2902" w14:textId="77777777" w:rsidR="00491BE9" w:rsidRPr="00BE7454" w:rsidRDefault="00491BE9" w:rsidP="00241C52">
            <w:pPr>
              <w:pStyle w:val="Textoindependiente"/>
              <w:spacing w:before="21" w:line="276" w:lineRule="auto"/>
              <w:ind w:left="0" w:right="435"/>
              <w:jc w:val="both"/>
              <w:rPr>
                <w:sz w:val="22"/>
                <w:szCs w:val="22"/>
                <w:lang w:val="es-CL"/>
              </w:rPr>
            </w:pPr>
          </w:p>
        </w:tc>
      </w:tr>
      <w:tr w:rsidR="00491BE9" w:rsidRPr="00BE7454" w14:paraId="27A6F8ED" w14:textId="77777777" w:rsidTr="00165398">
        <w:tblPrEx>
          <w:tblBorders>
            <w:insideH w:val="none" w:sz="0" w:space="0" w:color="auto"/>
            <w:insideV w:val="none" w:sz="0" w:space="0" w:color="auto"/>
          </w:tblBorders>
        </w:tblPrEx>
        <w:tc>
          <w:tcPr>
            <w:tcW w:w="10065" w:type="dxa"/>
          </w:tcPr>
          <w:p w14:paraId="6B7B8100" w14:textId="77777777" w:rsidR="00491BE9" w:rsidRPr="00BE7454" w:rsidRDefault="00491BE9" w:rsidP="00241C52">
            <w:pPr>
              <w:spacing w:line="276" w:lineRule="auto"/>
              <w:jc w:val="both"/>
              <w:rPr>
                <w:rFonts w:ascii="Palatino Linotype" w:hAnsi="Palatino Linotype"/>
                <w:b/>
                <w:u w:val="single"/>
              </w:rPr>
            </w:pPr>
            <w:r w:rsidRPr="00BE7454">
              <w:rPr>
                <w:rFonts w:ascii="Palatino Linotype" w:hAnsi="Palatino Linotype"/>
                <w:b/>
                <w:u w:val="single"/>
              </w:rPr>
              <w:lastRenderedPageBreak/>
              <w:t xml:space="preserve">Condiciones Generales: </w:t>
            </w:r>
          </w:p>
          <w:p w14:paraId="7C10C61F" w14:textId="77777777" w:rsidR="00491BE9" w:rsidRPr="00BE7454" w:rsidRDefault="00491BE9" w:rsidP="00241C52">
            <w:pPr>
              <w:spacing w:line="276" w:lineRule="auto"/>
              <w:jc w:val="both"/>
              <w:rPr>
                <w:rFonts w:ascii="Palatino Linotype" w:hAnsi="Palatino Linotype"/>
                <w:color w:val="000000" w:themeColor="text1"/>
                <w:lang w:val="es-CL"/>
              </w:rPr>
            </w:pPr>
            <w:r w:rsidRPr="00BE7454">
              <w:rPr>
                <w:rFonts w:ascii="Palatino Linotype" w:hAnsi="Palatino Linotype"/>
                <w:color w:val="000000" w:themeColor="text1"/>
                <w:lang w:val="es-CL"/>
              </w:rPr>
              <w:t xml:space="preserve">La presentación de antecedentes al presente Concurso, implica la aceptación de sus Bases. </w:t>
            </w:r>
          </w:p>
          <w:p w14:paraId="2A8D8D79" w14:textId="77777777" w:rsidR="00491BE9" w:rsidRDefault="00491BE9" w:rsidP="00241C52">
            <w:pPr>
              <w:spacing w:line="276" w:lineRule="auto"/>
              <w:jc w:val="both"/>
              <w:rPr>
                <w:rFonts w:ascii="Palatino Linotype" w:hAnsi="Palatino Linotype"/>
                <w:color w:val="000000" w:themeColor="text1"/>
                <w:lang w:val="es-CL"/>
              </w:rPr>
            </w:pPr>
            <w:r w:rsidRPr="00BE7454">
              <w:rPr>
                <w:rFonts w:ascii="Palatino Linotype" w:hAnsi="Palatino Linotype"/>
                <w:color w:val="000000" w:themeColor="text1"/>
                <w:lang w:val="es-CL"/>
              </w:rPr>
              <w:t>Quién resulte seleccionado(a) será nombrado(a) en el cargo, extendiéndosele contrato de trabajo de plazo fijo, por 3 meses, al término del cual, previa evaluación favorable del Tribunal, se procederá a extender un contrato de carácter indefinido.</w:t>
            </w:r>
          </w:p>
          <w:p w14:paraId="3AE0BB67" w14:textId="01DD997B" w:rsidR="00CD54AA" w:rsidRPr="00BE7454" w:rsidRDefault="00CD54AA" w:rsidP="00241C52">
            <w:pPr>
              <w:spacing w:line="276" w:lineRule="auto"/>
              <w:jc w:val="both"/>
              <w:rPr>
                <w:rFonts w:ascii="Palatino Linotype" w:hAnsi="Palatino Linotype"/>
                <w:color w:val="000000" w:themeColor="text1"/>
                <w:lang w:val="es-CL"/>
              </w:rPr>
            </w:pPr>
            <w:r>
              <w:rPr>
                <w:rFonts w:ascii="Palatino Linotype" w:hAnsi="Palatino Linotype"/>
                <w:color w:val="000000" w:themeColor="text1"/>
                <w:lang w:val="es-CL"/>
              </w:rPr>
              <w:t>Se requiere disponibilidad inmediata.</w:t>
            </w:r>
          </w:p>
          <w:p w14:paraId="13791854" w14:textId="77777777" w:rsidR="00491BE9" w:rsidRPr="00BE7454" w:rsidRDefault="00491BE9" w:rsidP="00241C52">
            <w:pPr>
              <w:spacing w:line="276" w:lineRule="auto"/>
              <w:jc w:val="both"/>
              <w:rPr>
                <w:rFonts w:ascii="Palatino Linotype" w:hAnsi="Palatino Linotype"/>
              </w:rPr>
            </w:pPr>
          </w:p>
        </w:tc>
      </w:tr>
    </w:tbl>
    <w:p w14:paraId="4BA86E98" w14:textId="77777777" w:rsidR="00491BE9" w:rsidRPr="00BE7454" w:rsidRDefault="00491BE9" w:rsidP="00241C52">
      <w:pPr>
        <w:spacing w:line="276" w:lineRule="auto"/>
        <w:jc w:val="both"/>
        <w:rPr>
          <w:rFonts w:ascii="Palatino Linotype" w:hAnsi="Palatino Linotype" w:cstheme="minorHAnsi"/>
        </w:rPr>
      </w:pPr>
    </w:p>
    <w:tbl>
      <w:tblPr>
        <w:tblStyle w:val="Tablaconcuadrcula"/>
        <w:tblW w:w="10065" w:type="dxa"/>
        <w:tblInd w:w="-431" w:type="dxa"/>
        <w:tblBorders>
          <w:insideH w:val="none" w:sz="0" w:space="0" w:color="auto"/>
          <w:insideV w:val="none" w:sz="0" w:space="0" w:color="auto"/>
        </w:tblBorders>
        <w:tblLayout w:type="fixed"/>
        <w:tblLook w:val="04A0" w:firstRow="1" w:lastRow="0" w:firstColumn="1" w:lastColumn="0" w:noHBand="0" w:noVBand="1"/>
      </w:tblPr>
      <w:tblGrid>
        <w:gridCol w:w="5032"/>
        <w:gridCol w:w="5033"/>
      </w:tblGrid>
      <w:tr w:rsidR="00491BE9" w:rsidRPr="00BE7454" w14:paraId="1346CD08" w14:textId="77777777" w:rsidTr="00165398">
        <w:trPr>
          <w:trHeight w:val="402"/>
        </w:trPr>
        <w:tc>
          <w:tcPr>
            <w:tcW w:w="10065" w:type="dxa"/>
            <w:gridSpan w:val="2"/>
            <w:tcBorders>
              <w:top w:val="single" w:sz="4" w:space="0" w:color="auto"/>
              <w:bottom w:val="single" w:sz="4" w:space="0" w:color="auto"/>
            </w:tcBorders>
            <w:shd w:val="clear" w:color="auto" w:fill="F2F2F2" w:themeFill="background1" w:themeFillShade="F2"/>
            <w:vAlign w:val="center"/>
          </w:tcPr>
          <w:p w14:paraId="17A79689" w14:textId="77777777" w:rsidR="00491BE9" w:rsidRPr="00BE7454" w:rsidRDefault="00491BE9" w:rsidP="00241C52">
            <w:pPr>
              <w:pStyle w:val="Prrafodelista"/>
              <w:numPr>
                <w:ilvl w:val="0"/>
                <w:numId w:val="1"/>
              </w:numPr>
              <w:spacing w:line="276" w:lineRule="auto"/>
              <w:jc w:val="both"/>
              <w:rPr>
                <w:rFonts w:ascii="Palatino Linotype" w:hAnsi="Palatino Linotype"/>
                <w:b/>
              </w:rPr>
            </w:pPr>
            <w:r w:rsidRPr="00BE7454">
              <w:rPr>
                <w:rFonts w:ascii="Palatino Linotype" w:hAnsi="Palatino Linotype"/>
                <w:b/>
              </w:rPr>
              <w:t>ETAPAS Y PLAZOS</w:t>
            </w:r>
          </w:p>
        </w:tc>
      </w:tr>
      <w:tr w:rsidR="00491BE9" w:rsidRPr="00BE7454" w14:paraId="00E7C75D" w14:textId="77777777" w:rsidTr="00165398">
        <w:trPr>
          <w:trHeight w:val="344"/>
        </w:trPr>
        <w:tc>
          <w:tcPr>
            <w:tcW w:w="5032" w:type="dxa"/>
            <w:tcBorders>
              <w:top w:val="nil"/>
              <w:left w:val="single" w:sz="4" w:space="0" w:color="auto"/>
              <w:bottom w:val="single" w:sz="4" w:space="0" w:color="auto"/>
              <w:right w:val="single" w:sz="4" w:space="0" w:color="auto"/>
            </w:tcBorders>
            <w:shd w:val="clear" w:color="auto" w:fill="FFFFFF" w:themeFill="background1"/>
            <w:vAlign w:val="center"/>
          </w:tcPr>
          <w:p w14:paraId="1E34556B" w14:textId="77777777" w:rsidR="00491BE9" w:rsidRPr="00BE7454" w:rsidRDefault="00491BE9" w:rsidP="00241C52">
            <w:pPr>
              <w:spacing w:line="276" w:lineRule="auto"/>
              <w:jc w:val="both"/>
              <w:rPr>
                <w:rFonts w:ascii="Palatino Linotype" w:eastAsia="Times New Roman" w:hAnsi="Palatino Linotype" w:cs="Times New Roman"/>
                <w:b/>
                <w:color w:val="000000"/>
                <w:lang w:val="es-CL" w:eastAsia="es-CL"/>
              </w:rPr>
            </w:pPr>
            <w:r w:rsidRPr="00BE7454">
              <w:rPr>
                <w:rFonts w:ascii="Palatino Linotype" w:eastAsia="Times New Roman" w:hAnsi="Palatino Linotype" w:cs="Times New Roman"/>
                <w:b/>
                <w:color w:val="000000"/>
                <w:lang w:val="es-CL" w:eastAsia="es-CL"/>
              </w:rPr>
              <w:t>FECHA</w:t>
            </w:r>
          </w:p>
        </w:tc>
        <w:tc>
          <w:tcPr>
            <w:tcW w:w="5033" w:type="dxa"/>
            <w:tcBorders>
              <w:top w:val="nil"/>
              <w:left w:val="nil"/>
              <w:bottom w:val="single" w:sz="4" w:space="0" w:color="auto"/>
              <w:right w:val="single" w:sz="4" w:space="0" w:color="auto"/>
            </w:tcBorders>
            <w:shd w:val="clear" w:color="auto" w:fill="FFFFFF" w:themeFill="background1"/>
            <w:vAlign w:val="center"/>
          </w:tcPr>
          <w:p w14:paraId="58BDB579" w14:textId="77777777" w:rsidR="00491BE9" w:rsidRPr="00BE7454" w:rsidRDefault="00491BE9" w:rsidP="00241C52">
            <w:pPr>
              <w:spacing w:line="276" w:lineRule="auto"/>
              <w:jc w:val="both"/>
              <w:rPr>
                <w:rFonts w:ascii="Palatino Linotype" w:eastAsia="Times New Roman" w:hAnsi="Palatino Linotype" w:cs="Times New Roman"/>
                <w:b/>
                <w:color w:val="000000"/>
                <w:lang w:val="es-CL" w:eastAsia="es-CL"/>
              </w:rPr>
            </w:pPr>
            <w:r w:rsidRPr="00BE7454">
              <w:rPr>
                <w:rFonts w:ascii="Palatino Linotype" w:eastAsia="Times New Roman" w:hAnsi="Palatino Linotype" w:cs="Times New Roman"/>
                <w:b/>
                <w:color w:val="000000"/>
                <w:lang w:val="es-CL" w:eastAsia="es-CL"/>
              </w:rPr>
              <w:t>ACTIVIDAD</w:t>
            </w:r>
          </w:p>
        </w:tc>
      </w:tr>
      <w:tr w:rsidR="00491BE9" w:rsidRPr="00BE7454" w14:paraId="635F83A3" w14:textId="77777777" w:rsidTr="00165398">
        <w:trPr>
          <w:trHeight w:val="689"/>
        </w:trPr>
        <w:tc>
          <w:tcPr>
            <w:tcW w:w="5032" w:type="dxa"/>
            <w:tcBorders>
              <w:top w:val="nil"/>
              <w:left w:val="single" w:sz="4" w:space="0" w:color="auto"/>
              <w:bottom w:val="single" w:sz="4" w:space="0" w:color="auto"/>
              <w:right w:val="single" w:sz="4" w:space="0" w:color="auto"/>
            </w:tcBorders>
            <w:shd w:val="clear" w:color="auto" w:fill="auto"/>
          </w:tcPr>
          <w:p w14:paraId="56D7FD8C" w14:textId="25A02088" w:rsidR="00491BE9" w:rsidRPr="00BE7454" w:rsidRDefault="00491BE9" w:rsidP="00A7023A">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 xml:space="preserve">Domingo </w:t>
            </w:r>
            <w:r w:rsidR="00A7023A">
              <w:rPr>
                <w:rFonts w:ascii="Palatino Linotype" w:hAnsi="Palatino Linotype"/>
                <w:color w:val="000000" w:themeColor="text1"/>
                <w:lang w:val="es-ES"/>
              </w:rPr>
              <w:t>4</w:t>
            </w:r>
            <w:r w:rsidR="00A7023A" w:rsidRPr="00BE7454">
              <w:rPr>
                <w:rFonts w:ascii="Palatino Linotype" w:hAnsi="Palatino Linotype"/>
                <w:color w:val="000000" w:themeColor="text1"/>
                <w:lang w:val="es-ES"/>
              </w:rPr>
              <w:t xml:space="preserve"> </w:t>
            </w:r>
            <w:r w:rsidRPr="00BE7454">
              <w:rPr>
                <w:rFonts w:ascii="Palatino Linotype" w:hAnsi="Palatino Linotype"/>
                <w:color w:val="000000" w:themeColor="text1"/>
                <w:lang w:val="es-ES"/>
              </w:rPr>
              <w:t xml:space="preserve">de </w:t>
            </w:r>
            <w:r w:rsidR="00A7023A">
              <w:rPr>
                <w:rFonts w:ascii="Palatino Linotype" w:hAnsi="Palatino Linotype"/>
                <w:color w:val="000000" w:themeColor="text1"/>
                <w:lang w:val="es-ES"/>
              </w:rPr>
              <w:t>noviembre</w:t>
            </w:r>
            <w:r w:rsidR="00A7023A" w:rsidRPr="00BE7454">
              <w:rPr>
                <w:rFonts w:ascii="Palatino Linotype" w:hAnsi="Palatino Linotype"/>
                <w:color w:val="000000" w:themeColor="text1"/>
                <w:lang w:val="es-ES"/>
              </w:rPr>
              <w:t xml:space="preserve"> </w:t>
            </w:r>
            <w:r w:rsidRPr="00BE7454">
              <w:rPr>
                <w:rFonts w:ascii="Palatino Linotype" w:hAnsi="Palatino Linotype"/>
                <w:color w:val="000000" w:themeColor="text1"/>
                <w:lang w:val="es-ES"/>
              </w:rPr>
              <w:t>de 2018.</w:t>
            </w:r>
          </w:p>
        </w:tc>
        <w:tc>
          <w:tcPr>
            <w:tcW w:w="5033" w:type="dxa"/>
            <w:tcBorders>
              <w:top w:val="nil"/>
              <w:left w:val="nil"/>
              <w:bottom w:val="single" w:sz="4" w:space="0" w:color="auto"/>
              <w:right w:val="single" w:sz="4" w:space="0" w:color="auto"/>
            </w:tcBorders>
            <w:shd w:val="clear" w:color="auto" w:fill="auto"/>
          </w:tcPr>
          <w:p w14:paraId="3726B7A2" w14:textId="491EBCDC" w:rsidR="00491BE9" w:rsidRPr="00BE7454" w:rsidRDefault="00491BE9" w:rsidP="00241C52">
            <w:pPr>
              <w:spacing w:line="276" w:lineRule="auto"/>
              <w:ind w:left="101" w:right="176"/>
              <w:jc w:val="both"/>
              <w:rPr>
                <w:rFonts w:ascii="Palatino Linotype" w:eastAsia="Times New Roman" w:hAnsi="Palatino Linotype" w:cs="Times New Roman"/>
                <w:color w:val="000000"/>
                <w:lang w:val="es-CL" w:eastAsia="es-CL"/>
              </w:rPr>
            </w:pPr>
            <w:r w:rsidRPr="00BE7454">
              <w:rPr>
                <w:rFonts w:ascii="Palatino Linotype" w:hAnsi="Palatino Linotype"/>
                <w:lang w:val="es-ES_tradnl"/>
              </w:rPr>
              <w:t>Publicación de aviso en el Diario El Mercurio de Santiago</w:t>
            </w:r>
            <w:r w:rsidR="00A7023A">
              <w:rPr>
                <w:rFonts w:ascii="Palatino Linotype" w:hAnsi="Palatino Linotype"/>
                <w:lang w:val="es-ES_tradnl"/>
              </w:rPr>
              <w:t xml:space="preserve"> y Austral de Valdivia. Y </w:t>
            </w:r>
            <w:r w:rsidR="00A7023A">
              <w:rPr>
                <w:rFonts w:ascii="Palatino Linotype" w:hAnsi="Palatino Linotype"/>
                <w:color w:val="000000" w:themeColor="text1"/>
                <w:lang w:val="es-ES"/>
              </w:rPr>
              <w:t>p</w:t>
            </w:r>
            <w:r w:rsidR="00A7023A" w:rsidRPr="00BE7454">
              <w:rPr>
                <w:rFonts w:ascii="Palatino Linotype" w:hAnsi="Palatino Linotype"/>
                <w:color w:val="000000" w:themeColor="text1"/>
                <w:lang w:val="es-ES"/>
              </w:rPr>
              <w:t>ublicación de las Bases y formulario de experiencia laboral en el sitio electrónico del Tribunal (</w:t>
            </w:r>
            <w:hyperlink r:id="rId9" w:history="1">
              <w:r w:rsidR="00A7023A" w:rsidRPr="00BE7454">
                <w:rPr>
                  <w:rStyle w:val="Hipervnculo"/>
                  <w:rFonts w:ascii="Palatino Linotype" w:hAnsi="Palatino Linotype"/>
                  <w:lang w:val="es-ES"/>
                </w:rPr>
                <w:t>www.3ta.cl)</w:t>
              </w:r>
            </w:hyperlink>
          </w:p>
        </w:tc>
      </w:tr>
      <w:tr w:rsidR="00491BE9" w:rsidRPr="00BE7454" w14:paraId="71389163" w14:textId="77777777" w:rsidTr="00165398">
        <w:trPr>
          <w:trHeight w:val="420"/>
        </w:trPr>
        <w:tc>
          <w:tcPr>
            <w:tcW w:w="5032" w:type="dxa"/>
            <w:tcBorders>
              <w:top w:val="nil"/>
              <w:left w:val="single" w:sz="4" w:space="0" w:color="auto"/>
              <w:bottom w:val="single" w:sz="4" w:space="0" w:color="auto"/>
              <w:right w:val="single" w:sz="4" w:space="0" w:color="auto"/>
            </w:tcBorders>
            <w:shd w:val="clear" w:color="auto" w:fill="auto"/>
          </w:tcPr>
          <w:p w14:paraId="4FF893C1" w14:textId="4BDB0EF3" w:rsidR="00491BE9" w:rsidRPr="00BE7454" w:rsidRDefault="00491BE9" w:rsidP="00B25B91">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 xml:space="preserve">Lunes </w:t>
            </w:r>
            <w:r w:rsidR="00255C1F">
              <w:rPr>
                <w:rFonts w:ascii="Palatino Linotype" w:hAnsi="Palatino Linotype"/>
                <w:color w:val="000000" w:themeColor="text1"/>
                <w:lang w:val="es-ES"/>
              </w:rPr>
              <w:t>5</w:t>
            </w:r>
            <w:r w:rsidR="00255C1F" w:rsidRPr="00BE7454">
              <w:rPr>
                <w:rFonts w:ascii="Palatino Linotype" w:hAnsi="Palatino Linotype"/>
                <w:color w:val="000000" w:themeColor="text1"/>
                <w:lang w:val="es-ES"/>
              </w:rPr>
              <w:t xml:space="preserve"> </w:t>
            </w:r>
            <w:r w:rsidRPr="00BE7454">
              <w:rPr>
                <w:rFonts w:ascii="Palatino Linotype" w:hAnsi="Palatino Linotype"/>
                <w:color w:val="000000" w:themeColor="text1"/>
                <w:lang w:val="es-ES"/>
              </w:rPr>
              <w:t xml:space="preserve">de </w:t>
            </w:r>
            <w:r w:rsidR="00255C1F">
              <w:rPr>
                <w:rFonts w:ascii="Palatino Linotype" w:hAnsi="Palatino Linotype"/>
                <w:color w:val="000000" w:themeColor="text1"/>
                <w:lang w:val="es-ES"/>
              </w:rPr>
              <w:t>noviembre</w:t>
            </w:r>
            <w:r w:rsidR="00255C1F" w:rsidRPr="00BE7454">
              <w:rPr>
                <w:rFonts w:ascii="Palatino Linotype" w:hAnsi="Palatino Linotype"/>
                <w:color w:val="000000" w:themeColor="text1"/>
                <w:lang w:val="es-ES"/>
              </w:rPr>
              <w:t xml:space="preserve"> </w:t>
            </w:r>
            <w:r w:rsidRPr="00BE7454">
              <w:rPr>
                <w:rFonts w:ascii="Palatino Linotype" w:hAnsi="Palatino Linotype"/>
                <w:color w:val="000000" w:themeColor="text1"/>
                <w:lang w:val="es-ES"/>
              </w:rPr>
              <w:t xml:space="preserve">de 2018 (desde las </w:t>
            </w:r>
            <w:r w:rsidR="00B25B91">
              <w:rPr>
                <w:rFonts w:ascii="Palatino Linotype" w:hAnsi="Palatino Linotype"/>
                <w:color w:val="000000" w:themeColor="text1"/>
                <w:lang w:val="es-ES"/>
              </w:rPr>
              <w:t>00</w:t>
            </w:r>
            <w:r w:rsidRPr="00BE7454">
              <w:rPr>
                <w:rFonts w:ascii="Palatino Linotype" w:hAnsi="Palatino Linotype"/>
                <w:color w:val="000000" w:themeColor="text1"/>
                <w:lang w:val="es-ES"/>
              </w:rPr>
              <w:t xml:space="preserve">:00 </w:t>
            </w:r>
            <w:proofErr w:type="spellStart"/>
            <w:r w:rsidRPr="00BE7454">
              <w:rPr>
                <w:rFonts w:ascii="Palatino Linotype" w:hAnsi="Palatino Linotype"/>
                <w:color w:val="000000" w:themeColor="text1"/>
                <w:lang w:val="es-ES"/>
              </w:rPr>
              <w:t>hrs</w:t>
            </w:r>
            <w:proofErr w:type="spellEnd"/>
            <w:r w:rsidRPr="00BE7454">
              <w:rPr>
                <w:rFonts w:ascii="Palatino Linotype" w:hAnsi="Palatino Linotype"/>
                <w:color w:val="000000" w:themeColor="text1"/>
                <w:lang w:val="es-ES"/>
              </w:rPr>
              <w:t xml:space="preserve">.) a </w:t>
            </w:r>
            <w:r w:rsidR="00BC372F" w:rsidRPr="00BE7454">
              <w:rPr>
                <w:rFonts w:ascii="Palatino Linotype" w:hAnsi="Palatino Linotype"/>
                <w:color w:val="000000" w:themeColor="text1"/>
                <w:lang w:val="es-ES"/>
              </w:rPr>
              <w:t>lun</w:t>
            </w:r>
            <w:r w:rsidR="004840F2" w:rsidRPr="00BE7454">
              <w:rPr>
                <w:rFonts w:ascii="Palatino Linotype" w:hAnsi="Palatino Linotype"/>
                <w:color w:val="000000" w:themeColor="text1"/>
                <w:lang w:val="es-ES"/>
              </w:rPr>
              <w:t xml:space="preserve">es </w:t>
            </w:r>
            <w:r w:rsidR="00BC372F" w:rsidRPr="00BE7454">
              <w:rPr>
                <w:rFonts w:ascii="Palatino Linotype" w:hAnsi="Palatino Linotype"/>
                <w:color w:val="000000" w:themeColor="text1"/>
                <w:lang w:val="es-ES"/>
              </w:rPr>
              <w:t>1</w:t>
            </w:r>
            <w:r w:rsidR="00241C52">
              <w:rPr>
                <w:rFonts w:ascii="Palatino Linotype" w:hAnsi="Palatino Linotype"/>
                <w:color w:val="000000" w:themeColor="text1"/>
                <w:lang w:val="es-ES"/>
              </w:rPr>
              <w:t>2</w:t>
            </w:r>
            <w:r w:rsidRPr="00BE7454">
              <w:rPr>
                <w:rFonts w:ascii="Palatino Linotype" w:hAnsi="Palatino Linotype"/>
                <w:color w:val="000000" w:themeColor="text1"/>
                <w:lang w:val="es-ES"/>
              </w:rPr>
              <w:t xml:space="preserve"> de noviembre de 2018 (hasta las 14:00 </w:t>
            </w:r>
            <w:proofErr w:type="spellStart"/>
            <w:r w:rsidRPr="00BE7454">
              <w:rPr>
                <w:rFonts w:ascii="Palatino Linotype" w:hAnsi="Palatino Linotype"/>
                <w:color w:val="000000" w:themeColor="text1"/>
                <w:lang w:val="es-ES"/>
              </w:rPr>
              <w:t>hrs</w:t>
            </w:r>
            <w:proofErr w:type="spellEnd"/>
            <w:r w:rsidRPr="00BE7454">
              <w:rPr>
                <w:rFonts w:ascii="Palatino Linotype" w:hAnsi="Palatino Linotype"/>
                <w:color w:val="000000" w:themeColor="text1"/>
                <w:lang w:val="es-ES"/>
              </w:rPr>
              <w:t>.).</w:t>
            </w:r>
          </w:p>
        </w:tc>
        <w:tc>
          <w:tcPr>
            <w:tcW w:w="5033" w:type="dxa"/>
            <w:tcBorders>
              <w:top w:val="nil"/>
              <w:left w:val="nil"/>
              <w:bottom w:val="single" w:sz="4" w:space="0" w:color="auto"/>
              <w:right w:val="single" w:sz="4" w:space="0" w:color="auto"/>
            </w:tcBorders>
            <w:shd w:val="clear" w:color="auto" w:fill="auto"/>
          </w:tcPr>
          <w:p w14:paraId="0E492F0E" w14:textId="3461BD55" w:rsidR="00491BE9" w:rsidRPr="00BE7454" w:rsidRDefault="00491BE9" w:rsidP="00241C52">
            <w:pPr>
              <w:pStyle w:val="TableParagraph"/>
              <w:spacing w:before="4" w:line="276" w:lineRule="auto"/>
              <w:ind w:left="69" w:right="59"/>
              <w:jc w:val="both"/>
              <w:rPr>
                <w:lang w:val="es-ES_tradnl"/>
              </w:rPr>
            </w:pPr>
            <w:r w:rsidRPr="00BE7454">
              <w:rPr>
                <w:color w:val="000000" w:themeColor="text1"/>
                <w:lang w:val="es-ES"/>
              </w:rPr>
              <w:t xml:space="preserve">Recepción de antecedentes </w:t>
            </w:r>
            <w:r w:rsidR="00B25B91">
              <w:rPr>
                <w:color w:val="000000" w:themeColor="text1"/>
                <w:lang w:val="es-ES"/>
              </w:rPr>
              <w:t xml:space="preserve">solo </w:t>
            </w:r>
            <w:r w:rsidRPr="00BE7454">
              <w:rPr>
                <w:color w:val="000000" w:themeColor="text1"/>
                <w:lang w:val="es-ES"/>
              </w:rPr>
              <w:t xml:space="preserve">en </w:t>
            </w:r>
            <w:r w:rsidR="00B25B91">
              <w:rPr>
                <w:color w:val="000000" w:themeColor="text1"/>
                <w:lang w:val="es-ES"/>
              </w:rPr>
              <w:t xml:space="preserve">casilla de correo electrónico </w:t>
            </w:r>
            <w:hyperlink r:id="rId10" w:history="1">
              <w:r w:rsidR="00B25B91" w:rsidRPr="00F51B35">
                <w:rPr>
                  <w:rStyle w:val="Hipervnculo"/>
                  <w:lang w:val="es-ES"/>
                </w:rPr>
                <w:t>concurso@3ta.cl</w:t>
              </w:r>
            </w:hyperlink>
          </w:p>
          <w:p w14:paraId="289EDAB1" w14:textId="0EF4B905" w:rsidR="00491BE9" w:rsidRPr="00BE7454" w:rsidRDefault="00B25B91" w:rsidP="00B25B91">
            <w:pPr>
              <w:spacing w:line="276" w:lineRule="auto"/>
              <w:ind w:left="101" w:right="176"/>
              <w:jc w:val="both"/>
              <w:rPr>
                <w:rFonts w:ascii="Palatino Linotype" w:eastAsia="Times New Roman" w:hAnsi="Palatino Linotype" w:cs="Times New Roman"/>
                <w:color w:val="000000"/>
                <w:lang w:val="es-CL" w:eastAsia="es-CL"/>
              </w:rPr>
            </w:pPr>
            <w:r>
              <w:rPr>
                <w:rFonts w:ascii="Palatino Linotype" w:hAnsi="Palatino Linotype"/>
              </w:rPr>
              <w:t>Los antecedentes recibidos fuera de horario y día indicado se tendrán por no presentados</w:t>
            </w:r>
            <w:r w:rsidR="00491BE9" w:rsidRPr="00BE7454">
              <w:rPr>
                <w:rFonts w:ascii="Palatino Linotype" w:hAnsi="Palatino Linotype"/>
              </w:rPr>
              <w:t>.</w:t>
            </w:r>
          </w:p>
        </w:tc>
      </w:tr>
      <w:tr w:rsidR="00491BE9" w:rsidRPr="00BE7454" w14:paraId="41251447" w14:textId="77777777" w:rsidTr="00165398">
        <w:trPr>
          <w:trHeight w:val="420"/>
        </w:trPr>
        <w:tc>
          <w:tcPr>
            <w:tcW w:w="5032" w:type="dxa"/>
            <w:tcBorders>
              <w:top w:val="nil"/>
              <w:left w:val="single" w:sz="4" w:space="0" w:color="auto"/>
              <w:bottom w:val="single" w:sz="4" w:space="0" w:color="auto"/>
              <w:right w:val="single" w:sz="4" w:space="0" w:color="auto"/>
            </w:tcBorders>
            <w:shd w:val="clear" w:color="auto" w:fill="auto"/>
          </w:tcPr>
          <w:p w14:paraId="222E820C" w14:textId="77777777" w:rsidR="00491BE9" w:rsidRPr="00BE7454" w:rsidRDefault="004840F2"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 xml:space="preserve">Lunes </w:t>
            </w:r>
            <w:r w:rsidR="00BC372F" w:rsidRPr="00BE7454">
              <w:rPr>
                <w:rFonts w:ascii="Palatino Linotype" w:hAnsi="Palatino Linotype"/>
                <w:color w:val="000000" w:themeColor="text1"/>
                <w:lang w:val="es-ES"/>
              </w:rPr>
              <w:t>1</w:t>
            </w:r>
            <w:r w:rsidR="00241C52">
              <w:rPr>
                <w:rFonts w:ascii="Palatino Linotype" w:hAnsi="Palatino Linotype"/>
                <w:color w:val="000000" w:themeColor="text1"/>
                <w:lang w:val="es-ES"/>
              </w:rPr>
              <w:t>2</w:t>
            </w:r>
            <w:r w:rsidR="00491BE9" w:rsidRPr="00BE7454">
              <w:rPr>
                <w:rFonts w:ascii="Palatino Linotype" w:hAnsi="Palatino Linotype"/>
                <w:color w:val="000000" w:themeColor="text1"/>
                <w:lang w:val="es-ES"/>
              </w:rPr>
              <w:t xml:space="preserve"> de noviembre de 2018 a </w:t>
            </w:r>
            <w:r w:rsidR="00BC372F" w:rsidRPr="00BE7454">
              <w:rPr>
                <w:rFonts w:ascii="Palatino Linotype" w:hAnsi="Palatino Linotype"/>
                <w:color w:val="000000" w:themeColor="text1"/>
                <w:lang w:val="es-ES"/>
              </w:rPr>
              <w:t xml:space="preserve">martes </w:t>
            </w:r>
            <w:r w:rsidR="00241C52">
              <w:rPr>
                <w:rFonts w:ascii="Palatino Linotype" w:hAnsi="Palatino Linotype"/>
                <w:color w:val="000000" w:themeColor="text1"/>
                <w:lang w:val="es-ES"/>
              </w:rPr>
              <w:t>13</w:t>
            </w:r>
            <w:r w:rsidRPr="00BE7454">
              <w:rPr>
                <w:rFonts w:ascii="Palatino Linotype" w:hAnsi="Palatino Linotype"/>
                <w:color w:val="000000" w:themeColor="text1"/>
                <w:lang w:val="es-ES"/>
              </w:rPr>
              <w:t xml:space="preserve"> </w:t>
            </w:r>
            <w:r w:rsidR="00491BE9" w:rsidRPr="00BE7454">
              <w:rPr>
                <w:rFonts w:ascii="Palatino Linotype" w:hAnsi="Palatino Linotype"/>
                <w:color w:val="000000" w:themeColor="text1"/>
                <w:lang w:val="es-ES"/>
              </w:rPr>
              <w:t>de noviembre de 2018.</w:t>
            </w:r>
          </w:p>
        </w:tc>
        <w:tc>
          <w:tcPr>
            <w:tcW w:w="5033" w:type="dxa"/>
            <w:tcBorders>
              <w:top w:val="nil"/>
              <w:left w:val="nil"/>
              <w:bottom w:val="single" w:sz="4" w:space="0" w:color="auto"/>
              <w:right w:val="single" w:sz="4" w:space="0" w:color="auto"/>
            </w:tcBorders>
            <w:shd w:val="clear" w:color="auto" w:fill="auto"/>
          </w:tcPr>
          <w:p w14:paraId="6D3FBC3B" w14:textId="77777777" w:rsidR="00491BE9" w:rsidRPr="00BE7454" w:rsidRDefault="00491BE9" w:rsidP="00241C52">
            <w:pPr>
              <w:spacing w:line="276" w:lineRule="auto"/>
              <w:ind w:left="101" w:right="176"/>
              <w:jc w:val="both"/>
              <w:rPr>
                <w:rFonts w:ascii="Palatino Linotype" w:eastAsia="Times New Roman" w:hAnsi="Palatino Linotype" w:cs="Times New Roman"/>
                <w:color w:val="000000"/>
                <w:lang w:val="es-CL" w:eastAsia="es-CL"/>
              </w:rPr>
            </w:pPr>
            <w:r w:rsidRPr="00BE7454">
              <w:rPr>
                <w:rFonts w:ascii="Palatino Linotype" w:hAnsi="Palatino Linotype"/>
              </w:rPr>
              <w:t>Etapa I. Evaluación Curricular.</w:t>
            </w:r>
          </w:p>
        </w:tc>
      </w:tr>
      <w:tr w:rsidR="00491BE9" w:rsidRPr="00BE7454" w14:paraId="5B87DFFF" w14:textId="77777777" w:rsidTr="00165398">
        <w:trPr>
          <w:trHeight w:val="420"/>
        </w:trPr>
        <w:tc>
          <w:tcPr>
            <w:tcW w:w="5032" w:type="dxa"/>
            <w:tcBorders>
              <w:top w:val="nil"/>
              <w:left w:val="single" w:sz="4" w:space="0" w:color="auto"/>
              <w:bottom w:val="single" w:sz="4" w:space="0" w:color="auto"/>
              <w:right w:val="single" w:sz="4" w:space="0" w:color="auto"/>
            </w:tcBorders>
            <w:shd w:val="clear" w:color="auto" w:fill="auto"/>
          </w:tcPr>
          <w:p w14:paraId="4687B08C" w14:textId="05067BC7" w:rsidR="00491BE9" w:rsidRPr="00BE7454" w:rsidRDefault="00B25B91" w:rsidP="00241C52">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Martes</w:t>
            </w:r>
            <w:r w:rsidRPr="00BE7454">
              <w:rPr>
                <w:rFonts w:ascii="Palatino Linotype" w:hAnsi="Palatino Linotype"/>
                <w:color w:val="000000" w:themeColor="text1"/>
                <w:lang w:val="es-ES"/>
              </w:rPr>
              <w:t xml:space="preserve"> </w:t>
            </w:r>
            <w:r w:rsidR="00241C52">
              <w:rPr>
                <w:rFonts w:ascii="Palatino Linotype" w:hAnsi="Palatino Linotype"/>
                <w:color w:val="000000" w:themeColor="text1"/>
                <w:lang w:val="es-ES"/>
              </w:rPr>
              <w:t>1</w:t>
            </w:r>
            <w:r>
              <w:rPr>
                <w:rFonts w:ascii="Palatino Linotype" w:hAnsi="Palatino Linotype"/>
                <w:color w:val="000000" w:themeColor="text1"/>
                <w:lang w:val="es-ES"/>
              </w:rPr>
              <w:t>3</w:t>
            </w:r>
            <w:r w:rsidR="00491BE9" w:rsidRPr="00BE7454">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5E8CD302" w14:textId="16C6DB97" w:rsidR="00491BE9" w:rsidRPr="00BE7454" w:rsidRDefault="00491BE9" w:rsidP="00B25B91">
            <w:pPr>
              <w:spacing w:line="276" w:lineRule="auto"/>
              <w:ind w:left="101" w:right="176"/>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 xml:space="preserve">Comunicación de Nómina de postulantes que pasan a entrevista </w:t>
            </w:r>
            <w:proofErr w:type="spellStart"/>
            <w:r w:rsidRPr="00BE7454">
              <w:rPr>
                <w:rFonts w:ascii="Palatino Linotype" w:hAnsi="Palatino Linotype"/>
                <w:color w:val="000000" w:themeColor="text1"/>
                <w:lang w:val="es-ES"/>
              </w:rPr>
              <w:t>psicolaboral</w:t>
            </w:r>
            <w:proofErr w:type="spellEnd"/>
            <w:r w:rsidR="001D22B5" w:rsidRPr="00BE7454">
              <w:rPr>
                <w:rFonts w:ascii="Palatino Linotype" w:hAnsi="Palatino Linotype"/>
                <w:color w:val="000000" w:themeColor="text1"/>
                <w:lang w:val="es-ES"/>
              </w:rPr>
              <w:t>.</w:t>
            </w:r>
          </w:p>
        </w:tc>
      </w:tr>
      <w:tr w:rsidR="00491BE9" w:rsidRPr="00BE7454" w14:paraId="1E459951" w14:textId="77777777" w:rsidTr="00165398">
        <w:trPr>
          <w:trHeight w:val="420"/>
        </w:trPr>
        <w:tc>
          <w:tcPr>
            <w:tcW w:w="5032" w:type="dxa"/>
            <w:tcBorders>
              <w:top w:val="nil"/>
              <w:left w:val="single" w:sz="4" w:space="0" w:color="auto"/>
              <w:bottom w:val="single" w:sz="4" w:space="0" w:color="auto"/>
              <w:right w:val="single" w:sz="4" w:space="0" w:color="auto"/>
            </w:tcBorders>
            <w:shd w:val="clear" w:color="auto" w:fill="auto"/>
          </w:tcPr>
          <w:p w14:paraId="06A9258A" w14:textId="77777777" w:rsidR="00491BE9" w:rsidRPr="00BE7454" w:rsidRDefault="00241C52" w:rsidP="00241C52">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Juev</w:t>
            </w:r>
            <w:r w:rsidR="004840F2" w:rsidRPr="00BE7454">
              <w:rPr>
                <w:rFonts w:ascii="Palatino Linotype" w:hAnsi="Palatino Linotype"/>
                <w:color w:val="000000" w:themeColor="text1"/>
                <w:lang w:val="es-ES"/>
              </w:rPr>
              <w:t>es</w:t>
            </w:r>
            <w:r w:rsidR="00491BE9" w:rsidRPr="00BE7454">
              <w:rPr>
                <w:rFonts w:ascii="Palatino Linotype" w:hAnsi="Palatino Linotype"/>
                <w:color w:val="000000" w:themeColor="text1"/>
                <w:lang w:val="es-ES"/>
              </w:rPr>
              <w:t xml:space="preserve"> </w:t>
            </w:r>
            <w:r>
              <w:rPr>
                <w:rFonts w:ascii="Palatino Linotype" w:hAnsi="Palatino Linotype"/>
                <w:color w:val="000000" w:themeColor="text1"/>
                <w:lang w:val="es-ES"/>
              </w:rPr>
              <w:t>15</w:t>
            </w:r>
            <w:r w:rsidR="00491BE9" w:rsidRPr="00BE7454">
              <w:rPr>
                <w:rFonts w:ascii="Palatino Linotype" w:hAnsi="Palatino Linotype"/>
                <w:color w:val="000000" w:themeColor="text1"/>
                <w:lang w:val="es-ES"/>
              </w:rPr>
              <w:t xml:space="preserve"> de noviembre de 2018 a viernes </w:t>
            </w:r>
            <w:r>
              <w:rPr>
                <w:rFonts w:ascii="Palatino Linotype" w:hAnsi="Palatino Linotype"/>
                <w:color w:val="000000" w:themeColor="text1"/>
                <w:lang w:val="es-ES"/>
              </w:rPr>
              <w:t>16</w:t>
            </w:r>
            <w:r w:rsidR="00491BE9" w:rsidRPr="00BE7454">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2211C1D4" w14:textId="77777777" w:rsidR="00491BE9" w:rsidRPr="00BE7454" w:rsidRDefault="00491BE9" w:rsidP="00241C52">
            <w:pPr>
              <w:spacing w:line="276" w:lineRule="auto"/>
              <w:ind w:left="101" w:right="176"/>
              <w:jc w:val="both"/>
              <w:rPr>
                <w:rFonts w:ascii="Palatino Linotype" w:eastAsia="Times New Roman" w:hAnsi="Palatino Linotype" w:cs="Times New Roman"/>
                <w:color w:val="000000"/>
                <w:lang w:val="es-CL" w:eastAsia="es-CL"/>
              </w:rPr>
            </w:pPr>
            <w:r w:rsidRPr="00BE7454">
              <w:rPr>
                <w:rFonts w:ascii="Palatino Linotype" w:hAnsi="Palatino Linotype"/>
              </w:rPr>
              <w:t>Etapa II. Entrevista psicolaboral.</w:t>
            </w:r>
          </w:p>
        </w:tc>
      </w:tr>
      <w:tr w:rsidR="00491BE9" w:rsidRPr="00BE7454" w14:paraId="11619168" w14:textId="77777777" w:rsidTr="00165398">
        <w:trPr>
          <w:trHeight w:val="420"/>
        </w:trPr>
        <w:tc>
          <w:tcPr>
            <w:tcW w:w="5032" w:type="dxa"/>
            <w:tcBorders>
              <w:top w:val="nil"/>
              <w:left w:val="single" w:sz="4" w:space="0" w:color="auto"/>
              <w:bottom w:val="single" w:sz="4" w:space="0" w:color="auto"/>
              <w:right w:val="single" w:sz="4" w:space="0" w:color="auto"/>
            </w:tcBorders>
            <w:shd w:val="clear" w:color="auto" w:fill="auto"/>
          </w:tcPr>
          <w:p w14:paraId="6F176DD9" w14:textId="77777777" w:rsidR="00491BE9" w:rsidRPr="00BE7454" w:rsidRDefault="00241C52" w:rsidP="00241C52">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Miércol</w:t>
            </w:r>
            <w:r w:rsidR="00491BE9" w:rsidRPr="00BE7454">
              <w:rPr>
                <w:rFonts w:ascii="Palatino Linotype" w:hAnsi="Palatino Linotype"/>
                <w:color w:val="000000" w:themeColor="text1"/>
                <w:lang w:val="es-ES"/>
              </w:rPr>
              <w:t>es 2</w:t>
            </w:r>
            <w:r>
              <w:rPr>
                <w:rFonts w:ascii="Palatino Linotype" w:hAnsi="Palatino Linotype"/>
                <w:color w:val="000000" w:themeColor="text1"/>
                <w:lang w:val="es-ES"/>
              </w:rPr>
              <w:t>1</w:t>
            </w:r>
            <w:r w:rsidR="00491BE9" w:rsidRPr="00BE7454">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70DE0B3A" w14:textId="77777777" w:rsidR="00491BE9" w:rsidRPr="00BE7454" w:rsidRDefault="00491BE9" w:rsidP="00241C52">
            <w:pPr>
              <w:spacing w:line="276" w:lineRule="auto"/>
              <w:ind w:left="101" w:right="176"/>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Comunicación de Nómina de postulantes que pasan a entrevista con el Tribunal.</w:t>
            </w:r>
          </w:p>
        </w:tc>
      </w:tr>
      <w:tr w:rsidR="00491BE9" w:rsidRPr="00BE7454" w14:paraId="2FF3B352" w14:textId="77777777" w:rsidTr="00165398">
        <w:trPr>
          <w:trHeight w:val="420"/>
        </w:trPr>
        <w:tc>
          <w:tcPr>
            <w:tcW w:w="5032" w:type="dxa"/>
            <w:tcBorders>
              <w:top w:val="nil"/>
              <w:left w:val="single" w:sz="4" w:space="0" w:color="auto"/>
              <w:bottom w:val="single" w:sz="4" w:space="0" w:color="auto"/>
              <w:right w:val="single" w:sz="4" w:space="0" w:color="auto"/>
            </w:tcBorders>
            <w:shd w:val="clear" w:color="auto" w:fill="auto"/>
          </w:tcPr>
          <w:p w14:paraId="6713F475" w14:textId="77777777" w:rsidR="00491BE9" w:rsidRPr="00BE7454" w:rsidRDefault="00BC372F"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lastRenderedPageBreak/>
              <w:t>Viern</w:t>
            </w:r>
            <w:r w:rsidR="00DD491C" w:rsidRPr="00BE7454">
              <w:rPr>
                <w:rFonts w:ascii="Palatino Linotype" w:hAnsi="Palatino Linotype"/>
                <w:color w:val="000000" w:themeColor="text1"/>
                <w:lang w:val="es-ES"/>
              </w:rPr>
              <w:t>es</w:t>
            </w:r>
            <w:r w:rsidR="00491BE9" w:rsidRPr="00BE7454">
              <w:rPr>
                <w:rFonts w:ascii="Palatino Linotype" w:hAnsi="Palatino Linotype"/>
                <w:color w:val="000000" w:themeColor="text1"/>
                <w:lang w:val="es-ES"/>
              </w:rPr>
              <w:t xml:space="preserve"> </w:t>
            </w:r>
            <w:r w:rsidRPr="00BE7454">
              <w:rPr>
                <w:rFonts w:ascii="Palatino Linotype" w:hAnsi="Palatino Linotype"/>
                <w:color w:val="000000" w:themeColor="text1"/>
                <w:lang w:val="es-ES"/>
              </w:rPr>
              <w:t>2</w:t>
            </w:r>
            <w:r w:rsidR="00241C52">
              <w:rPr>
                <w:rFonts w:ascii="Palatino Linotype" w:hAnsi="Palatino Linotype"/>
                <w:color w:val="000000" w:themeColor="text1"/>
                <w:lang w:val="es-ES"/>
              </w:rPr>
              <w:t>3</w:t>
            </w:r>
            <w:r w:rsidR="00491BE9" w:rsidRPr="00BE7454">
              <w:rPr>
                <w:rFonts w:ascii="Palatino Linotype" w:hAnsi="Palatino Linotype"/>
                <w:color w:val="000000" w:themeColor="text1"/>
                <w:lang w:val="es-ES"/>
              </w:rPr>
              <w:t xml:space="preserve"> de </w:t>
            </w:r>
            <w:r w:rsidR="00241C52">
              <w:rPr>
                <w:rFonts w:ascii="Palatino Linotype" w:hAnsi="Palatino Linotype"/>
                <w:color w:val="000000" w:themeColor="text1"/>
                <w:lang w:val="es-ES"/>
              </w:rPr>
              <w:t>novie</w:t>
            </w:r>
            <w:r w:rsidR="00491BE9" w:rsidRPr="00BE7454">
              <w:rPr>
                <w:rFonts w:ascii="Palatino Linotype" w:hAnsi="Palatino Linotype"/>
                <w:color w:val="000000" w:themeColor="text1"/>
                <w:lang w:val="es-ES"/>
              </w:rPr>
              <w:t xml:space="preserve">mbre de 2018 a </w:t>
            </w:r>
            <w:r w:rsidRPr="00BE7454">
              <w:rPr>
                <w:rFonts w:ascii="Palatino Linotype" w:hAnsi="Palatino Linotype"/>
                <w:color w:val="000000" w:themeColor="text1"/>
                <w:lang w:val="es-ES"/>
              </w:rPr>
              <w:t>Lun</w:t>
            </w:r>
            <w:r w:rsidR="00491BE9" w:rsidRPr="00BE7454">
              <w:rPr>
                <w:rFonts w:ascii="Palatino Linotype" w:hAnsi="Palatino Linotype"/>
                <w:color w:val="000000" w:themeColor="text1"/>
                <w:lang w:val="es-ES"/>
              </w:rPr>
              <w:t>es</w:t>
            </w:r>
            <w:r w:rsidR="00301901" w:rsidRPr="00BE7454">
              <w:rPr>
                <w:rFonts w:ascii="Palatino Linotype" w:hAnsi="Palatino Linotype"/>
                <w:color w:val="000000" w:themeColor="text1"/>
                <w:lang w:val="es-ES"/>
              </w:rPr>
              <w:t xml:space="preserve"> </w:t>
            </w:r>
            <w:r w:rsidR="00241C52">
              <w:rPr>
                <w:rFonts w:ascii="Palatino Linotype" w:hAnsi="Palatino Linotype"/>
                <w:color w:val="000000" w:themeColor="text1"/>
                <w:lang w:val="es-ES"/>
              </w:rPr>
              <w:t>26</w:t>
            </w:r>
            <w:r w:rsidR="00491BE9" w:rsidRPr="00BE7454">
              <w:rPr>
                <w:rFonts w:ascii="Palatino Linotype" w:hAnsi="Palatino Linotype"/>
                <w:color w:val="000000" w:themeColor="text1"/>
                <w:lang w:val="es-ES"/>
              </w:rPr>
              <w:t xml:space="preserve"> de </w:t>
            </w:r>
            <w:r w:rsidR="00241C52">
              <w:rPr>
                <w:rFonts w:ascii="Palatino Linotype" w:hAnsi="Palatino Linotype"/>
                <w:color w:val="000000" w:themeColor="text1"/>
                <w:lang w:val="es-ES"/>
              </w:rPr>
              <w:t>novie</w:t>
            </w:r>
            <w:r w:rsidR="00491BE9" w:rsidRPr="00BE7454">
              <w:rPr>
                <w:rFonts w:ascii="Palatino Linotype" w:hAnsi="Palatino Linotype"/>
                <w:color w:val="000000" w:themeColor="text1"/>
                <w:lang w:val="es-ES"/>
              </w:rPr>
              <w:t>mbre de 2018.</w:t>
            </w:r>
          </w:p>
        </w:tc>
        <w:tc>
          <w:tcPr>
            <w:tcW w:w="5033" w:type="dxa"/>
            <w:tcBorders>
              <w:top w:val="nil"/>
              <w:left w:val="nil"/>
              <w:bottom w:val="single" w:sz="4" w:space="0" w:color="auto"/>
              <w:right w:val="single" w:sz="4" w:space="0" w:color="auto"/>
            </w:tcBorders>
            <w:shd w:val="clear" w:color="auto" w:fill="auto"/>
          </w:tcPr>
          <w:p w14:paraId="039616C2" w14:textId="77777777" w:rsidR="00491BE9" w:rsidRPr="00BE7454" w:rsidRDefault="00491BE9"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rPr>
              <w:t>Etapa III. Entrevista personal con el Tribunal.</w:t>
            </w:r>
          </w:p>
        </w:tc>
      </w:tr>
      <w:tr w:rsidR="00491BE9" w:rsidRPr="00BE7454" w14:paraId="4CF5225A" w14:textId="77777777" w:rsidTr="00165398">
        <w:trPr>
          <w:trHeight w:val="101"/>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33331606" w14:textId="77777777" w:rsidR="00491BE9" w:rsidRPr="00BE7454" w:rsidRDefault="00BC372F"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Mart</w:t>
            </w:r>
            <w:r w:rsidR="00491BE9" w:rsidRPr="00BE7454">
              <w:rPr>
                <w:rFonts w:ascii="Palatino Linotype" w:hAnsi="Palatino Linotype"/>
                <w:color w:val="000000" w:themeColor="text1"/>
                <w:lang w:val="es-ES"/>
              </w:rPr>
              <w:t xml:space="preserve">es </w:t>
            </w:r>
            <w:r w:rsidR="00241C52">
              <w:rPr>
                <w:rFonts w:ascii="Palatino Linotype" w:hAnsi="Palatino Linotype"/>
                <w:color w:val="000000" w:themeColor="text1"/>
                <w:lang w:val="es-ES"/>
              </w:rPr>
              <w:t>27</w:t>
            </w:r>
            <w:r w:rsidR="00491BE9" w:rsidRPr="00BE7454">
              <w:rPr>
                <w:rFonts w:ascii="Palatino Linotype" w:hAnsi="Palatino Linotype"/>
                <w:color w:val="000000" w:themeColor="text1"/>
                <w:lang w:val="es-ES"/>
              </w:rPr>
              <w:t xml:space="preserve"> de </w:t>
            </w:r>
            <w:r w:rsidR="00241C52">
              <w:rPr>
                <w:rFonts w:ascii="Palatino Linotype" w:hAnsi="Palatino Linotype"/>
                <w:color w:val="000000" w:themeColor="text1"/>
                <w:lang w:val="es-ES"/>
              </w:rPr>
              <w:t>nov</w:t>
            </w:r>
            <w:r w:rsidR="00491BE9" w:rsidRPr="00BE7454">
              <w:rPr>
                <w:rFonts w:ascii="Palatino Linotype" w:hAnsi="Palatino Linotype"/>
                <w:color w:val="000000" w:themeColor="text1"/>
                <w:lang w:val="es-ES"/>
              </w:rPr>
              <w:t>iembre de 2018.</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49E0B7B9" w14:textId="77777777" w:rsidR="00491BE9" w:rsidRPr="00BE7454" w:rsidRDefault="00491BE9"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 xml:space="preserve">Etapa IV. Resolución del Concurso y comunicación a </w:t>
            </w:r>
            <w:r w:rsidR="00DD491C" w:rsidRPr="00BE7454">
              <w:rPr>
                <w:rFonts w:ascii="Palatino Linotype" w:hAnsi="Palatino Linotype"/>
                <w:color w:val="000000" w:themeColor="text1"/>
                <w:lang w:val="es-ES"/>
              </w:rPr>
              <w:t>la persona seleccionada</w:t>
            </w:r>
            <w:r w:rsidRPr="00BE7454">
              <w:rPr>
                <w:rFonts w:ascii="Palatino Linotype" w:hAnsi="Palatino Linotype"/>
                <w:color w:val="000000" w:themeColor="text1"/>
                <w:lang w:val="es-ES"/>
              </w:rPr>
              <w:t>.</w:t>
            </w:r>
          </w:p>
        </w:tc>
      </w:tr>
      <w:tr w:rsidR="00491BE9" w:rsidRPr="00BE7454" w14:paraId="6B9CC8C8" w14:textId="77777777" w:rsidTr="00165398">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7333B0FB" w14:textId="77777777" w:rsidR="00491BE9" w:rsidRPr="00BE7454" w:rsidRDefault="00491BE9"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M</w:t>
            </w:r>
            <w:r w:rsidR="00BC372F" w:rsidRPr="00BE7454">
              <w:rPr>
                <w:rFonts w:ascii="Palatino Linotype" w:hAnsi="Palatino Linotype"/>
                <w:color w:val="000000" w:themeColor="text1"/>
                <w:lang w:val="es-ES"/>
              </w:rPr>
              <w:t>iércol</w:t>
            </w:r>
            <w:r w:rsidRPr="00BE7454">
              <w:rPr>
                <w:rFonts w:ascii="Palatino Linotype" w:hAnsi="Palatino Linotype"/>
                <w:color w:val="000000" w:themeColor="text1"/>
                <w:lang w:val="es-ES"/>
              </w:rPr>
              <w:t xml:space="preserve">es </w:t>
            </w:r>
            <w:r w:rsidR="00241C52">
              <w:rPr>
                <w:rFonts w:ascii="Palatino Linotype" w:hAnsi="Palatino Linotype"/>
                <w:color w:val="000000" w:themeColor="text1"/>
                <w:lang w:val="es-ES"/>
              </w:rPr>
              <w:t>28</w:t>
            </w:r>
            <w:r w:rsidRPr="00BE7454">
              <w:rPr>
                <w:rFonts w:ascii="Palatino Linotype" w:hAnsi="Palatino Linotype"/>
                <w:color w:val="000000" w:themeColor="text1"/>
                <w:lang w:val="es-ES"/>
              </w:rPr>
              <w:t xml:space="preserve"> de </w:t>
            </w:r>
            <w:r w:rsidR="00241C52">
              <w:rPr>
                <w:rFonts w:ascii="Palatino Linotype" w:hAnsi="Palatino Linotype"/>
                <w:color w:val="000000" w:themeColor="text1"/>
                <w:lang w:val="es-ES"/>
              </w:rPr>
              <w:t>nov</w:t>
            </w:r>
            <w:r w:rsidRPr="00BE7454">
              <w:rPr>
                <w:rFonts w:ascii="Palatino Linotype" w:hAnsi="Palatino Linotype"/>
                <w:color w:val="000000" w:themeColor="text1"/>
                <w:lang w:val="es-ES"/>
              </w:rPr>
              <w:t>iembre de 2018.</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211988AB" w14:textId="77777777" w:rsidR="00491BE9" w:rsidRPr="00BE7454" w:rsidRDefault="00491BE9"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Aceptación del cargo</w:t>
            </w:r>
          </w:p>
        </w:tc>
      </w:tr>
      <w:tr w:rsidR="00491BE9" w:rsidRPr="00BE7454" w14:paraId="72645117" w14:textId="77777777" w:rsidTr="00165398">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78CF977D" w14:textId="70FC861F" w:rsidR="00491BE9" w:rsidRPr="00BE7454" w:rsidRDefault="00C649BB" w:rsidP="00241C52">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Lunes 03</w:t>
            </w:r>
            <w:r w:rsidR="00BC372F" w:rsidRPr="00BE7454">
              <w:rPr>
                <w:rFonts w:ascii="Palatino Linotype" w:hAnsi="Palatino Linotype"/>
                <w:color w:val="000000" w:themeColor="text1"/>
                <w:lang w:val="es-ES"/>
              </w:rPr>
              <w:t xml:space="preserve"> </w:t>
            </w:r>
            <w:r w:rsidR="00491BE9" w:rsidRPr="00BE7454">
              <w:rPr>
                <w:rFonts w:ascii="Palatino Linotype" w:hAnsi="Palatino Linotype"/>
                <w:color w:val="000000" w:themeColor="text1"/>
                <w:lang w:val="es-ES"/>
              </w:rPr>
              <w:t xml:space="preserve">de </w:t>
            </w:r>
            <w:r w:rsidR="00BC372F" w:rsidRPr="00BE7454">
              <w:rPr>
                <w:rFonts w:ascii="Palatino Linotype" w:hAnsi="Palatino Linotype"/>
                <w:color w:val="000000" w:themeColor="text1"/>
                <w:lang w:val="es-ES"/>
              </w:rPr>
              <w:t>diciembre</w:t>
            </w:r>
            <w:r w:rsidR="00491BE9" w:rsidRPr="00BE7454">
              <w:rPr>
                <w:rFonts w:ascii="Palatino Linotype" w:hAnsi="Palatino Linotype"/>
                <w:color w:val="000000" w:themeColor="text1"/>
                <w:lang w:val="es-ES"/>
              </w:rPr>
              <w:t xml:space="preserve"> de 201</w:t>
            </w:r>
            <w:r w:rsidR="00BC372F" w:rsidRPr="00BE7454">
              <w:rPr>
                <w:rFonts w:ascii="Palatino Linotype" w:hAnsi="Palatino Linotype"/>
                <w:color w:val="000000" w:themeColor="text1"/>
                <w:lang w:val="es-ES"/>
              </w:rPr>
              <w:t>8</w:t>
            </w:r>
            <w:r w:rsidR="00491BE9" w:rsidRPr="00BE7454">
              <w:rPr>
                <w:rFonts w:ascii="Palatino Linotype" w:hAnsi="Palatino Linotype"/>
                <w:color w:val="000000" w:themeColor="text1"/>
                <w:lang w:val="es-ES"/>
              </w:rPr>
              <w:t>.</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4EF399E9" w14:textId="77777777" w:rsidR="00491BE9" w:rsidRPr="00BE7454" w:rsidRDefault="00491BE9" w:rsidP="00241C52">
            <w:pPr>
              <w:spacing w:line="276" w:lineRule="auto"/>
              <w:jc w:val="both"/>
              <w:rPr>
                <w:rFonts w:ascii="Palatino Linotype" w:eastAsia="Times New Roman" w:hAnsi="Palatino Linotype" w:cs="Times New Roman"/>
                <w:color w:val="000000"/>
                <w:lang w:val="es-CL" w:eastAsia="es-CL"/>
              </w:rPr>
            </w:pPr>
            <w:r w:rsidRPr="00BE7454">
              <w:rPr>
                <w:rFonts w:ascii="Palatino Linotype" w:hAnsi="Palatino Linotype"/>
                <w:color w:val="000000" w:themeColor="text1"/>
                <w:lang w:val="es-ES"/>
              </w:rPr>
              <w:t>Asunción del cargo.</w:t>
            </w:r>
          </w:p>
        </w:tc>
      </w:tr>
    </w:tbl>
    <w:p w14:paraId="0D87CA35" w14:textId="77777777" w:rsidR="003F019C" w:rsidRPr="00BE7454" w:rsidRDefault="003F019C" w:rsidP="00241C52">
      <w:pPr>
        <w:spacing w:line="276" w:lineRule="auto"/>
        <w:jc w:val="both"/>
        <w:rPr>
          <w:rFonts w:ascii="Palatino Linotype" w:hAnsi="Palatino Linotype"/>
        </w:rPr>
      </w:pPr>
    </w:p>
    <w:sectPr w:rsidR="003F019C" w:rsidRPr="00BE7454" w:rsidSect="00491BE9">
      <w:headerReference w:type="default" r:id="rId11"/>
      <w:pgSz w:w="12240" w:h="18720" w:code="14"/>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56CAC7" w14:textId="77777777" w:rsidR="009C7DAE" w:rsidRDefault="009C7DAE" w:rsidP="008C4772">
      <w:r>
        <w:separator/>
      </w:r>
    </w:p>
  </w:endnote>
  <w:endnote w:type="continuationSeparator" w:id="0">
    <w:p w14:paraId="18A9084E" w14:textId="77777777" w:rsidR="009C7DAE" w:rsidRDefault="009C7DAE" w:rsidP="008C4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Linotype-Bold">
    <w:altName w:val="Palatino Linotype"/>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PalatinoLinotype-Roman">
    <w:altName w:val="Palatino Linotype"/>
    <w:panose1 w:val="00000000000000000000"/>
    <w:charset w:val="00"/>
    <w:family w:val="roman"/>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55C84" w14:textId="77777777" w:rsidR="009C7DAE" w:rsidRDefault="009C7DAE" w:rsidP="008C4772">
      <w:r>
        <w:separator/>
      </w:r>
    </w:p>
  </w:footnote>
  <w:footnote w:type="continuationSeparator" w:id="0">
    <w:p w14:paraId="5B797F36" w14:textId="77777777" w:rsidR="009C7DAE" w:rsidRDefault="009C7DAE" w:rsidP="008C47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50950342"/>
      <w:docPartObj>
        <w:docPartGallery w:val="Page Numbers (Top of Page)"/>
        <w:docPartUnique/>
      </w:docPartObj>
    </w:sdtPr>
    <w:sdtEndPr>
      <w:rPr>
        <w:rFonts w:ascii="Palatino Linotype" w:hAnsi="Palatino Linotype"/>
        <w:sz w:val="20"/>
        <w:szCs w:val="20"/>
      </w:rPr>
    </w:sdtEndPr>
    <w:sdtContent>
      <w:p w14:paraId="1BFDAF4D" w14:textId="61084133" w:rsidR="008C4772" w:rsidRDefault="008C4772">
        <w:pPr>
          <w:pStyle w:val="Encabezado"/>
          <w:jc w:val="center"/>
        </w:pPr>
        <w:r>
          <w:fldChar w:fldCharType="begin"/>
        </w:r>
        <w:r>
          <w:instrText>PAGE   \* MERGEFORMAT</w:instrText>
        </w:r>
        <w:r>
          <w:fldChar w:fldCharType="separate"/>
        </w:r>
        <w:r>
          <w:rPr>
            <w:lang w:val="es-ES"/>
          </w:rPr>
          <w:t>2</w:t>
        </w:r>
        <w:r>
          <w:fldChar w:fldCharType="end"/>
        </w:r>
      </w:p>
    </w:sdtContent>
  </w:sdt>
  <w:p w14:paraId="6C0CB593" w14:textId="77777777" w:rsidR="008C4772" w:rsidRDefault="008C47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864E60"/>
    <w:multiLevelType w:val="hybridMultilevel"/>
    <w:tmpl w:val="3370D374"/>
    <w:lvl w:ilvl="0" w:tplc="C762781C">
      <w:start w:val="1"/>
      <w:numFmt w:val="decimal"/>
      <w:lvlText w:val="%1)"/>
      <w:lvlJc w:val="left"/>
      <w:pPr>
        <w:ind w:left="720" w:hanging="360"/>
      </w:pPr>
      <w:rPr>
        <w:rFonts w:ascii="Palatino Linotype" w:eastAsiaTheme="minorHAnsi" w:hAnsi="Palatino Linotype" w:cstheme="minorHAnsi"/>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D611D8"/>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D0008B2"/>
    <w:multiLevelType w:val="hybridMultilevel"/>
    <w:tmpl w:val="855E06AA"/>
    <w:lvl w:ilvl="0" w:tplc="257427BC">
      <w:start w:val="1"/>
      <w:numFmt w:val="decimal"/>
      <w:lvlText w:val="%1."/>
      <w:lvlJc w:val="left"/>
      <w:pPr>
        <w:ind w:left="827" w:hanging="360"/>
      </w:pPr>
      <w:rPr>
        <w:rFonts w:ascii="Palatino Linotype" w:eastAsia="Palatino Linotype" w:hAnsi="Palatino Linotype" w:cs="Palatino Linotype" w:hint="default"/>
        <w:spacing w:val="-3"/>
        <w:w w:val="100"/>
        <w:sz w:val="24"/>
        <w:szCs w:val="24"/>
      </w:rPr>
    </w:lvl>
    <w:lvl w:ilvl="1" w:tplc="C94AD4D6">
      <w:numFmt w:val="bullet"/>
      <w:lvlText w:val="•"/>
      <w:lvlJc w:val="left"/>
      <w:pPr>
        <w:ind w:left="1700" w:hanging="360"/>
      </w:pPr>
      <w:rPr>
        <w:rFonts w:hint="default"/>
      </w:rPr>
    </w:lvl>
    <w:lvl w:ilvl="2" w:tplc="D70213B8">
      <w:numFmt w:val="bullet"/>
      <w:lvlText w:val="•"/>
      <w:lvlJc w:val="left"/>
      <w:pPr>
        <w:ind w:left="2581" w:hanging="360"/>
      </w:pPr>
      <w:rPr>
        <w:rFonts w:hint="default"/>
      </w:rPr>
    </w:lvl>
    <w:lvl w:ilvl="3" w:tplc="BDD8B306">
      <w:numFmt w:val="bullet"/>
      <w:lvlText w:val="•"/>
      <w:lvlJc w:val="left"/>
      <w:pPr>
        <w:ind w:left="3461" w:hanging="360"/>
      </w:pPr>
      <w:rPr>
        <w:rFonts w:hint="default"/>
      </w:rPr>
    </w:lvl>
    <w:lvl w:ilvl="4" w:tplc="9098A6B4">
      <w:numFmt w:val="bullet"/>
      <w:lvlText w:val="•"/>
      <w:lvlJc w:val="left"/>
      <w:pPr>
        <w:ind w:left="4342" w:hanging="360"/>
      </w:pPr>
      <w:rPr>
        <w:rFonts w:hint="default"/>
      </w:rPr>
    </w:lvl>
    <w:lvl w:ilvl="5" w:tplc="DB82C760">
      <w:numFmt w:val="bullet"/>
      <w:lvlText w:val="•"/>
      <w:lvlJc w:val="left"/>
      <w:pPr>
        <w:ind w:left="5223" w:hanging="360"/>
      </w:pPr>
      <w:rPr>
        <w:rFonts w:hint="default"/>
      </w:rPr>
    </w:lvl>
    <w:lvl w:ilvl="6" w:tplc="530091B6">
      <w:numFmt w:val="bullet"/>
      <w:lvlText w:val="•"/>
      <w:lvlJc w:val="left"/>
      <w:pPr>
        <w:ind w:left="6103" w:hanging="360"/>
      </w:pPr>
      <w:rPr>
        <w:rFonts w:hint="default"/>
      </w:rPr>
    </w:lvl>
    <w:lvl w:ilvl="7" w:tplc="8DB4BEC8">
      <w:numFmt w:val="bullet"/>
      <w:lvlText w:val="•"/>
      <w:lvlJc w:val="left"/>
      <w:pPr>
        <w:ind w:left="6984" w:hanging="360"/>
      </w:pPr>
      <w:rPr>
        <w:rFonts w:hint="default"/>
      </w:rPr>
    </w:lvl>
    <w:lvl w:ilvl="8" w:tplc="B4DC042A">
      <w:numFmt w:val="bullet"/>
      <w:lvlText w:val="•"/>
      <w:lvlJc w:val="left"/>
      <w:pPr>
        <w:ind w:left="7864" w:hanging="360"/>
      </w:pPr>
      <w:rPr>
        <w:rFonts w:hint="default"/>
      </w:rPr>
    </w:lvl>
  </w:abstractNum>
  <w:abstractNum w:abstractNumId="3" w15:restartNumberingAfterBreak="0">
    <w:nsid w:val="2F661307"/>
    <w:multiLevelType w:val="hybridMultilevel"/>
    <w:tmpl w:val="3544D096"/>
    <w:lvl w:ilvl="0" w:tplc="9AF2DFD4">
      <w:numFmt w:val="bullet"/>
      <w:lvlText w:val="-"/>
      <w:lvlJc w:val="left"/>
      <w:pPr>
        <w:ind w:left="827" w:hanging="360"/>
      </w:pPr>
      <w:rPr>
        <w:rFonts w:ascii="Calibri" w:eastAsia="Calibri" w:hAnsi="Calibri" w:cs="Calibri" w:hint="default"/>
        <w:spacing w:val="-3"/>
        <w:w w:val="100"/>
        <w:sz w:val="24"/>
        <w:szCs w:val="24"/>
        <w:lang w:val="es-CL" w:eastAsia="es-CL" w:bidi="es-CL"/>
      </w:rPr>
    </w:lvl>
    <w:lvl w:ilvl="1" w:tplc="7A86EC26">
      <w:numFmt w:val="bullet"/>
      <w:lvlText w:val="•"/>
      <w:lvlJc w:val="left"/>
      <w:pPr>
        <w:ind w:left="1686" w:hanging="360"/>
      </w:pPr>
      <w:rPr>
        <w:rFonts w:hint="default"/>
        <w:lang w:val="es-CL" w:eastAsia="es-CL" w:bidi="es-CL"/>
      </w:rPr>
    </w:lvl>
    <w:lvl w:ilvl="2" w:tplc="1CFC4C36">
      <w:numFmt w:val="bullet"/>
      <w:lvlText w:val="•"/>
      <w:lvlJc w:val="left"/>
      <w:pPr>
        <w:ind w:left="2553" w:hanging="360"/>
      </w:pPr>
      <w:rPr>
        <w:rFonts w:hint="default"/>
        <w:lang w:val="es-CL" w:eastAsia="es-CL" w:bidi="es-CL"/>
      </w:rPr>
    </w:lvl>
    <w:lvl w:ilvl="3" w:tplc="2E6A1F84">
      <w:numFmt w:val="bullet"/>
      <w:lvlText w:val="•"/>
      <w:lvlJc w:val="left"/>
      <w:pPr>
        <w:ind w:left="3419" w:hanging="360"/>
      </w:pPr>
      <w:rPr>
        <w:rFonts w:hint="default"/>
        <w:lang w:val="es-CL" w:eastAsia="es-CL" w:bidi="es-CL"/>
      </w:rPr>
    </w:lvl>
    <w:lvl w:ilvl="4" w:tplc="538A5AFA">
      <w:numFmt w:val="bullet"/>
      <w:lvlText w:val="•"/>
      <w:lvlJc w:val="left"/>
      <w:pPr>
        <w:ind w:left="4286" w:hanging="360"/>
      </w:pPr>
      <w:rPr>
        <w:rFonts w:hint="default"/>
        <w:lang w:val="es-CL" w:eastAsia="es-CL" w:bidi="es-CL"/>
      </w:rPr>
    </w:lvl>
    <w:lvl w:ilvl="5" w:tplc="AACCBDBE">
      <w:numFmt w:val="bullet"/>
      <w:lvlText w:val="•"/>
      <w:lvlJc w:val="left"/>
      <w:pPr>
        <w:ind w:left="5153" w:hanging="360"/>
      </w:pPr>
      <w:rPr>
        <w:rFonts w:hint="default"/>
        <w:lang w:val="es-CL" w:eastAsia="es-CL" w:bidi="es-CL"/>
      </w:rPr>
    </w:lvl>
    <w:lvl w:ilvl="6" w:tplc="B51A57C2">
      <w:numFmt w:val="bullet"/>
      <w:lvlText w:val="•"/>
      <w:lvlJc w:val="left"/>
      <w:pPr>
        <w:ind w:left="6019" w:hanging="360"/>
      </w:pPr>
      <w:rPr>
        <w:rFonts w:hint="default"/>
        <w:lang w:val="es-CL" w:eastAsia="es-CL" w:bidi="es-CL"/>
      </w:rPr>
    </w:lvl>
    <w:lvl w:ilvl="7" w:tplc="3B7C5DAE">
      <w:numFmt w:val="bullet"/>
      <w:lvlText w:val="•"/>
      <w:lvlJc w:val="left"/>
      <w:pPr>
        <w:ind w:left="6886" w:hanging="360"/>
      </w:pPr>
      <w:rPr>
        <w:rFonts w:hint="default"/>
        <w:lang w:val="es-CL" w:eastAsia="es-CL" w:bidi="es-CL"/>
      </w:rPr>
    </w:lvl>
    <w:lvl w:ilvl="8" w:tplc="62086258">
      <w:numFmt w:val="bullet"/>
      <w:lvlText w:val="•"/>
      <w:lvlJc w:val="left"/>
      <w:pPr>
        <w:ind w:left="7752" w:hanging="360"/>
      </w:pPr>
      <w:rPr>
        <w:rFonts w:hint="default"/>
        <w:lang w:val="es-CL" w:eastAsia="es-CL" w:bidi="es-CL"/>
      </w:rPr>
    </w:lvl>
  </w:abstractNum>
  <w:abstractNum w:abstractNumId="4" w15:restartNumberingAfterBreak="0">
    <w:nsid w:val="4549409F"/>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2E55BA6"/>
    <w:multiLevelType w:val="hybridMultilevel"/>
    <w:tmpl w:val="70A038DE"/>
    <w:lvl w:ilvl="0" w:tplc="23DC334C">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54BF6383"/>
    <w:multiLevelType w:val="hybridMultilevel"/>
    <w:tmpl w:val="A632403C"/>
    <w:lvl w:ilvl="0" w:tplc="321A778C">
      <w:start w:val="4"/>
      <w:numFmt w:val="bullet"/>
      <w:lvlText w:val="-"/>
      <w:lvlJc w:val="left"/>
      <w:pPr>
        <w:ind w:left="720" w:hanging="360"/>
      </w:pPr>
      <w:rPr>
        <w:rFonts w:ascii="PalatinoLinotype-Bold" w:eastAsiaTheme="minorHAnsi" w:hAnsi="PalatinoLinotype-Bold" w:cs="PalatinoLinotype-Bold" w:hint="default"/>
        <w:b/>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BE9"/>
    <w:rsid w:val="000B315F"/>
    <w:rsid w:val="00165398"/>
    <w:rsid w:val="001D22B5"/>
    <w:rsid w:val="001F25DC"/>
    <w:rsid w:val="00200A3F"/>
    <w:rsid w:val="00241C52"/>
    <w:rsid w:val="00255C1F"/>
    <w:rsid w:val="00256059"/>
    <w:rsid w:val="00301901"/>
    <w:rsid w:val="0035015F"/>
    <w:rsid w:val="00362570"/>
    <w:rsid w:val="003B2FD7"/>
    <w:rsid w:val="003C3517"/>
    <w:rsid w:val="003F019C"/>
    <w:rsid w:val="003F659C"/>
    <w:rsid w:val="0042115F"/>
    <w:rsid w:val="004840F2"/>
    <w:rsid w:val="00491BE9"/>
    <w:rsid w:val="00537512"/>
    <w:rsid w:val="005444FF"/>
    <w:rsid w:val="00605823"/>
    <w:rsid w:val="00633395"/>
    <w:rsid w:val="006B5194"/>
    <w:rsid w:val="006F6FE4"/>
    <w:rsid w:val="00736947"/>
    <w:rsid w:val="007442EC"/>
    <w:rsid w:val="007570E4"/>
    <w:rsid w:val="00790542"/>
    <w:rsid w:val="00802811"/>
    <w:rsid w:val="008B4C78"/>
    <w:rsid w:val="008C4772"/>
    <w:rsid w:val="009B1CC9"/>
    <w:rsid w:val="009C7DAE"/>
    <w:rsid w:val="00A2631D"/>
    <w:rsid w:val="00A7023A"/>
    <w:rsid w:val="00B25B91"/>
    <w:rsid w:val="00B8390A"/>
    <w:rsid w:val="00BC372F"/>
    <w:rsid w:val="00BE7454"/>
    <w:rsid w:val="00BF381F"/>
    <w:rsid w:val="00BF76E3"/>
    <w:rsid w:val="00C649BB"/>
    <w:rsid w:val="00C938B0"/>
    <w:rsid w:val="00CD4161"/>
    <w:rsid w:val="00CD54AA"/>
    <w:rsid w:val="00CE3E81"/>
    <w:rsid w:val="00D86429"/>
    <w:rsid w:val="00DD4261"/>
    <w:rsid w:val="00DD491C"/>
    <w:rsid w:val="00DE21B5"/>
    <w:rsid w:val="00DE6942"/>
    <w:rsid w:val="00E54779"/>
    <w:rsid w:val="00E7686C"/>
    <w:rsid w:val="00EA2429"/>
    <w:rsid w:val="00EC38CA"/>
    <w:rsid w:val="00EF1D17"/>
    <w:rsid w:val="00FF6521"/>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E2840E"/>
  <w15:docId w15:val="{EF4C03DB-A9E7-4E6F-A447-39B2030BE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1BE9"/>
    <w:pPr>
      <w:spacing w:after="0" w:line="240"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91BE9"/>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1BE9"/>
    <w:pPr>
      <w:ind w:left="720"/>
      <w:contextualSpacing/>
    </w:pPr>
  </w:style>
  <w:style w:type="paragraph" w:customStyle="1" w:styleId="TableParagraph">
    <w:name w:val="Table Paragraph"/>
    <w:basedOn w:val="Normal"/>
    <w:uiPriority w:val="1"/>
    <w:qFormat/>
    <w:rsid w:val="00491BE9"/>
    <w:pPr>
      <w:widowControl w:val="0"/>
      <w:autoSpaceDE w:val="0"/>
      <w:autoSpaceDN w:val="0"/>
    </w:pPr>
    <w:rPr>
      <w:rFonts w:ascii="Palatino Linotype" w:eastAsia="Palatino Linotype" w:hAnsi="Palatino Linotype" w:cs="Palatino Linotype"/>
      <w:lang w:val="en-US"/>
    </w:rPr>
  </w:style>
  <w:style w:type="paragraph" w:styleId="Textoindependiente">
    <w:name w:val="Body Text"/>
    <w:basedOn w:val="Normal"/>
    <w:link w:val="TextoindependienteCar"/>
    <w:uiPriority w:val="1"/>
    <w:qFormat/>
    <w:rsid w:val="00491BE9"/>
    <w:pPr>
      <w:widowControl w:val="0"/>
      <w:ind w:left="218"/>
    </w:pPr>
    <w:rPr>
      <w:rFonts w:ascii="Palatino Linotype" w:eastAsia="Palatino Linotype" w:hAnsi="Palatino Linotype" w:cs="Palatino Linotype"/>
      <w:sz w:val="24"/>
      <w:szCs w:val="24"/>
      <w:lang w:val="en-US"/>
    </w:rPr>
  </w:style>
  <w:style w:type="character" w:customStyle="1" w:styleId="TextoindependienteCar">
    <w:name w:val="Texto independiente Car"/>
    <w:basedOn w:val="Fuentedeprrafopredeter"/>
    <w:link w:val="Textoindependiente"/>
    <w:uiPriority w:val="1"/>
    <w:rsid w:val="00491BE9"/>
    <w:rPr>
      <w:rFonts w:ascii="Palatino Linotype" w:eastAsia="Palatino Linotype" w:hAnsi="Palatino Linotype" w:cs="Palatino Linotype"/>
      <w:sz w:val="24"/>
      <w:szCs w:val="24"/>
      <w:lang w:val="en-US"/>
    </w:rPr>
  </w:style>
  <w:style w:type="character" w:styleId="Hipervnculo">
    <w:name w:val="Hyperlink"/>
    <w:basedOn w:val="Fuentedeprrafopredeter"/>
    <w:uiPriority w:val="99"/>
    <w:unhideWhenUsed/>
    <w:rsid w:val="00491BE9"/>
    <w:rPr>
      <w:color w:val="0563C1" w:themeColor="hyperlink"/>
      <w:u w:val="single"/>
    </w:rPr>
  </w:style>
  <w:style w:type="table" w:customStyle="1" w:styleId="TableGrid">
    <w:name w:val="TableGrid"/>
    <w:rsid w:val="00491BE9"/>
    <w:pPr>
      <w:spacing w:after="0" w:line="240" w:lineRule="auto"/>
    </w:pPr>
    <w:rPr>
      <w:rFonts w:eastAsiaTheme="minorEastAsia"/>
      <w:lang w:eastAsia="es-CL"/>
    </w:r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30190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1901"/>
    <w:rPr>
      <w:rFonts w:ascii="Segoe UI" w:hAnsi="Segoe UI" w:cs="Segoe UI"/>
      <w:sz w:val="18"/>
      <w:szCs w:val="18"/>
      <w:lang w:val="es-MX"/>
    </w:rPr>
  </w:style>
  <w:style w:type="paragraph" w:styleId="Encabezado">
    <w:name w:val="header"/>
    <w:basedOn w:val="Normal"/>
    <w:link w:val="EncabezadoCar"/>
    <w:uiPriority w:val="99"/>
    <w:unhideWhenUsed/>
    <w:rsid w:val="008C4772"/>
    <w:pPr>
      <w:tabs>
        <w:tab w:val="center" w:pos="4419"/>
        <w:tab w:val="right" w:pos="8838"/>
      </w:tabs>
    </w:pPr>
  </w:style>
  <w:style w:type="character" w:customStyle="1" w:styleId="EncabezadoCar">
    <w:name w:val="Encabezado Car"/>
    <w:basedOn w:val="Fuentedeprrafopredeter"/>
    <w:link w:val="Encabezado"/>
    <w:uiPriority w:val="99"/>
    <w:rsid w:val="008C4772"/>
    <w:rPr>
      <w:lang w:val="es-MX"/>
    </w:rPr>
  </w:style>
  <w:style w:type="paragraph" w:styleId="Piedepgina">
    <w:name w:val="footer"/>
    <w:basedOn w:val="Normal"/>
    <w:link w:val="PiedepginaCar"/>
    <w:uiPriority w:val="99"/>
    <w:unhideWhenUsed/>
    <w:rsid w:val="008C4772"/>
    <w:pPr>
      <w:tabs>
        <w:tab w:val="center" w:pos="4419"/>
        <w:tab w:val="right" w:pos="8838"/>
      </w:tabs>
    </w:pPr>
  </w:style>
  <w:style w:type="character" w:customStyle="1" w:styleId="PiedepginaCar">
    <w:name w:val="Pie de página Car"/>
    <w:basedOn w:val="Fuentedeprrafopredeter"/>
    <w:link w:val="Piedepgina"/>
    <w:uiPriority w:val="99"/>
    <w:rsid w:val="008C4772"/>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curso@3ta.c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oncurso@3ta.cl" TargetMode="External"/><Relationship Id="rId4" Type="http://schemas.openxmlformats.org/officeDocument/2006/relationships/settings" Target="settings.xml"/><Relationship Id="rId9" Type="http://schemas.openxmlformats.org/officeDocument/2006/relationships/hyperlink" Target="http://www.3ta.c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6462C-BA43-435A-80B5-821FA7AFA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2089</Words>
  <Characters>11492</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Ross</dc:creator>
  <cp:keywords/>
  <dc:description/>
  <cp:lastModifiedBy>Francisco Pinilla</cp:lastModifiedBy>
  <cp:revision>3</cp:revision>
  <cp:lastPrinted>2018-10-23T18:10:00Z</cp:lastPrinted>
  <dcterms:created xsi:type="dcterms:W3CDTF">2018-10-30T18:59:00Z</dcterms:created>
  <dcterms:modified xsi:type="dcterms:W3CDTF">2018-10-30T19:00:00Z</dcterms:modified>
</cp:coreProperties>
</file>